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DBE5" w14:textId="62C9621D" w:rsidR="00E06A00" w:rsidRDefault="00E06A00" w:rsidP="00E06A00">
      <w:pPr>
        <w:tabs>
          <w:tab w:val="left" w:pos="1276"/>
        </w:tabs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60624">
        <w:rPr>
          <w:rFonts w:ascii="Times New Roman" w:hAnsi="Times New Roman" w:cs="Times New Roman"/>
          <w:b/>
          <w:sz w:val="28"/>
          <w:szCs w:val="28"/>
        </w:rPr>
        <w:t>порядке публикации статей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A4BF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аучно-экономическо</w:t>
      </w:r>
      <w:r w:rsidR="00A6062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</w:t>
      </w:r>
      <w:r w:rsidR="00A606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«Экономика космоса»</w:t>
      </w:r>
    </w:p>
    <w:p w14:paraId="10BB5FBF" w14:textId="77777777" w:rsidR="00BA1CF9" w:rsidRPr="00BA1CF9" w:rsidRDefault="00BA1CF9" w:rsidP="00541483">
      <w:pPr>
        <w:tabs>
          <w:tab w:val="left" w:pos="1276"/>
        </w:tabs>
        <w:spacing w:before="48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C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2D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1CF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7F54E6CB" w14:textId="77777777" w:rsidR="006E0204" w:rsidRDefault="00B1037E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7E">
        <w:rPr>
          <w:rFonts w:ascii="Times New Roman" w:hAnsi="Times New Roman" w:cs="Times New Roman"/>
          <w:sz w:val="28"/>
          <w:szCs w:val="28"/>
        </w:rPr>
        <w:t>Настоящ</w:t>
      </w:r>
      <w:r w:rsidR="00AB2D77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B1037E">
        <w:rPr>
          <w:rFonts w:ascii="Times New Roman" w:hAnsi="Times New Roman" w:cs="Times New Roman"/>
          <w:sz w:val="28"/>
          <w:szCs w:val="28"/>
        </w:rPr>
        <w:t>разработан</w:t>
      </w:r>
      <w:r w:rsidR="00AB2D77">
        <w:rPr>
          <w:rFonts w:ascii="Times New Roman" w:hAnsi="Times New Roman" w:cs="Times New Roman"/>
          <w:sz w:val="28"/>
          <w:szCs w:val="28"/>
        </w:rPr>
        <w:t>о</w:t>
      </w:r>
      <w:r w:rsidRPr="00B1037E">
        <w:rPr>
          <w:rFonts w:ascii="Times New Roman" w:hAnsi="Times New Roman" w:cs="Times New Roman"/>
          <w:sz w:val="28"/>
          <w:szCs w:val="28"/>
        </w:rPr>
        <w:t xml:space="preserve"> для авторов </w:t>
      </w:r>
      <w:r w:rsidR="00A42945">
        <w:rPr>
          <w:rFonts w:ascii="Times New Roman" w:hAnsi="Times New Roman" w:cs="Times New Roman"/>
          <w:sz w:val="28"/>
          <w:szCs w:val="28"/>
        </w:rPr>
        <w:t xml:space="preserve">рукописей </w:t>
      </w:r>
      <w:r w:rsidR="0026447C">
        <w:rPr>
          <w:rFonts w:ascii="Times New Roman" w:hAnsi="Times New Roman" w:cs="Times New Roman"/>
          <w:sz w:val="28"/>
          <w:szCs w:val="28"/>
        </w:rPr>
        <w:t>статей</w:t>
      </w:r>
      <w:r w:rsidRPr="00B1037E">
        <w:rPr>
          <w:rFonts w:ascii="Times New Roman" w:hAnsi="Times New Roman" w:cs="Times New Roman"/>
          <w:sz w:val="28"/>
          <w:szCs w:val="28"/>
        </w:rPr>
        <w:t xml:space="preserve"> и содерж</w:t>
      </w:r>
      <w:r w:rsidR="00AB2D77">
        <w:rPr>
          <w:rFonts w:ascii="Times New Roman" w:hAnsi="Times New Roman" w:cs="Times New Roman"/>
          <w:sz w:val="28"/>
          <w:szCs w:val="28"/>
        </w:rPr>
        <w:t>ит</w:t>
      </w:r>
      <w:r w:rsidRPr="00B1037E">
        <w:rPr>
          <w:rFonts w:ascii="Times New Roman" w:hAnsi="Times New Roman" w:cs="Times New Roman"/>
          <w:sz w:val="28"/>
          <w:szCs w:val="28"/>
        </w:rPr>
        <w:t xml:space="preserve"> описание основных требований по</w:t>
      </w:r>
      <w:r w:rsidR="00A42945">
        <w:rPr>
          <w:rFonts w:ascii="Times New Roman" w:hAnsi="Times New Roman" w:cs="Times New Roman"/>
          <w:sz w:val="28"/>
          <w:szCs w:val="28"/>
        </w:rPr>
        <w:t xml:space="preserve"> оформлению и</w:t>
      </w:r>
      <w:r w:rsidRPr="00B1037E">
        <w:rPr>
          <w:rFonts w:ascii="Times New Roman" w:hAnsi="Times New Roman" w:cs="Times New Roman"/>
          <w:sz w:val="28"/>
          <w:szCs w:val="28"/>
        </w:rPr>
        <w:t xml:space="preserve"> подготовке статей</w:t>
      </w:r>
      <w:r w:rsidR="00A42945">
        <w:rPr>
          <w:rFonts w:ascii="Times New Roman" w:hAnsi="Times New Roman" w:cs="Times New Roman"/>
          <w:sz w:val="28"/>
          <w:szCs w:val="28"/>
        </w:rPr>
        <w:t>, а также требований</w:t>
      </w:r>
      <w:r w:rsidRPr="00B1037E">
        <w:rPr>
          <w:rFonts w:ascii="Times New Roman" w:hAnsi="Times New Roman" w:cs="Times New Roman"/>
          <w:sz w:val="28"/>
          <w:szCs w:val="28"/>
        </w:rPr>
        <w:t xml:space="preserve"> для </w:t>
      </w:r>
      <w:r w:rsidR="00A42945">
        <w:rPr>
          <w:rFonts w:ascii="Times New Roman" w:hAnsi="Times New Roman" w:cs="Times New Roman"/>
          <w:sz w:val="28"/>
          <w:szCs w:val="28"/>
        </w:rPr>
        <w:t xml:space="preserve">их </w:t>
      </w:r>
      <w:r w:rsidRPr="00B1037E">
        <w:rPr>
          <w:rFonts w:ascii="Times New Roman" w:hAnsi="Times New Roman" w:cs="Times New Roman"/>
          <w:sz w:val="28"/>
          <w:szCs w:val="28"/>
        </w:rPr>
        <w:t>публикации в</w:t>
      </w:r>
      <w:r w:rsidR="00E06A00">
        <w:rPr>
          <w:rFonts w:ascii="Times New Roman" w:hAnsi="Times New Roman" w:cs="Times New Roman"/>
          <w:sz w:val="28"/>
          <w:szCs w:val="28"/>
        </w:rPr>
        <w:t xml:space="preserve"> Научно-экономическом</w:t>
      </w:r>
      <w:r w:rsidRPr="00B1037E">
        <w:rPr>
          <w:rFonts w:ascii="Times New Roman" w:hAnsi="Times New Roman" w:cs="Times New Roman"/>
          <w:sz w:val="28"/>
          <w:szCs w:val="28"/>
        </w:rPr>
        <w:t xml:space="preserve"> журнале «Экономика космоса»</w:t>
      </w:r>
      <w:r w:rsidR="003779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42945">
        <w:rPr>
          <w:rFonts w:ascii="Times New Roman" w:hAnsi="Times New Roman" w:cs="Times New Roman"/>
          <w:sz w:val="28"/>
          <w:szCs w:val="28"/>
        </w:rPr>
        <w:t>Ж</w:t>
      </w:r>
      <w:r w:rsidR="00377977">
        <w:rPr>
          <w:rFonts w:ascii="Times New Roman" w:hAnsi="Times New Roman" w:cs="Times New Roman"/>
          <w:sz w:val="28"/>
          <w:szCs w:val="28"/>
        </w:rPr>
        <w:t>урнал)</w:t>
      </w:r>
      <w:r w:rsidRPr="00B1037E">
        <w:rPr>
          <w:rFonts w:ascii="Times New Roman" w:hAnsi="Times New Roman" w:cs="Times New Roman"/>
          <w:sz w:val="28"/>
          <w:szCs w:val="28"/>
        </w:rPr>
        <w:t>.</w:t>
      </w:r>
    </w:p>
    <w:p w14:paraId="7726F3BA" w14:textId="41E42BE9" w:rsidR="00AB2D77" w:rsidRDefault="00AB2D77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77">
        <w:rPr>
          <w:rFonts w:ascii="Times New Roman" w:hAnsi="Times New Roman" w:cs="Times New Roman"/>
          <w:sz w:val="28"/>
          <w:szCs w:val="28"/>
        </w:rPr>
        <w:t>Статьи и материалы должны быть посвящены тематике</w:t>
      </w:r>
      <w:r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4225C3">
        <w:rPr>
          <w:rFonts w:ascii="Times New Roman" w:hAnsi="Times New Roman" w:cs="Times New Roman"/>
          <w:sz w:val="28"/>
          <w:szCs w:val="28"/>
        </w:rPr>
        <w:t>, заявленной учредителем при его регистрации как средства массовой информации</w:t>
      </w:r>
      <w:r w:rsidRPr="00AB2D77">
        <w:rPr>
          <w:rFonts w:ascii="Times New Roman" w:hAnsi="Times New Roman" w:cs="Times New Roman"/>
          <w:sz w:val="28"/>
          <w:szCs w:val="28"/>
        </w:rPr>
        <w:t>, обладать актуальностью, новизной, теоретической и практической значимостью, не содержать заимствований чужого текста, неоформленного надлежащим образом (плагиата). Название статей или материалов должно отражать их содержание. Статьи и материалы, представляемые для публикации, должны бы</w:t>
      </w:r>
      <w:r>
        <w:rPr>
          <w:rFonts w:ascii="Times New Roman" w:hAnsi="Times New Roman" w:cs="Times New Roman"/>
          <w:sz w:val="28"/>
          <w:szCs w:val="28"/>
        </w:rPr>
        <w:t>ть написаны литературным</w:t>
      </w:r>
      <w:r w:rsidR="00DD085B">
        <w:rPr>
          <w:rFonts w:ascii="Times New Roman" w:hAnsi="Times New Roman" w:cs="Times New Roman"/>
          <w:sz w:val="28"/>
          <w:szCs w:val="28"/>
        </w:rPr>
        <w:t>, научным</w:t>
      </w:r>
      <w:r>
        <w:rPr>
          <w:rFonts w:ascii="Times New Roman" w:hAnsi="Times New Roman" w:cs="Times New Roman"/>
          <w:sz w:val="28"/>
          <w:szCs w:val="28"/>
        </w:rPr>
        <w:t xml:space="preserve"> языком.</w:t>
      </w:r>
      <w:r w:rsidRPr="00AB2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11BAF" w14:textId="77777777" w:rsidR="006E0204" w:rsidRPr="002217E1" w:rsidRDefault="006E0204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 принимаются работы, отвечающие следующим требованиям:</w:t>
      </w:r>
    </w:p>
    <w:p w14:paraId="246FDED2" w14:textId="77777777" w:rsidR="006E0204" w:rsidRPr="002217E1" w:rsidRDefault="0001702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</w:t>
      </w:r>
      <w:r w:rsidR="006E0204"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опубликованные ранее;</w:t>
      </w:r>
    </w:p>
    <w:p w14:paraId="72C3D462" w14:textId="70244874" w:rsidR="006E0204" w:rsidRPr="002217E1" w:rsidRDefault="006E020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67EC"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находящиеся</w:t>
      </w: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рассмотрении в других журналах;</w:t>
      </w:r>
    </w:p>
    <w:p w14:paraId="5DB7B959" w14:textId="77777777" w:rsidR="006E0204" w:rsidRPr="002217E1" w:rsidRDefault="006E020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отражающие новые научные и практические результаты;</w:t>
      </w:r>
    </w:p>
    <w:p w14:paraId="6C4E6E03" w14:textId="77777777" w:rsidR="006E0204" w:rsidRPr="002217E1" w:rsidRDefault="006E020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содержащие оригинальный авторский текст и корректно оформленные цитирования;</w:t>
      </w:r>
    </w:p>
    <w:p w14:paraId="17DF4B66" w14:textId="77777777" w:rsidR="006E0204" w:rsidRPr="002217E1" w:rsidRDefault="006E020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одобренные всеми соавторами;</w:t>
      </w:r>
    </w:p>
    <w:p w14:paraId="6C5C4784" w14:textId="59FA40C0" w:rsidR="006E0204" w:rsidRPr="002217E1" w:rsidRDefault="006E020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одобренные организацией, в которой проведено исследование;</w:t>
      </w:r>
    </w:p>
    <w:p w14:paraId="2B308D63" w14:textId="05B449C5" w:rsidR="006E0204" w:rsidRPr="00BE5AC6" w:rsidRDefault="006E0204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оформленные в соответствии со структурой стат</w:t>
      </w:r>
      <w:r w:rsidR="006B7A2A"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A2A"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2 настоящ</w:t>
      </w:r>
      <w:r w:rsidR="00AB2D77"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Положения</w:t>
      </w:r>
      <w:r w:rsidR="006B7A2A"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Техническими требованиями, изложенными в Приложении №1 к настоящему Положению</w:t>
      </w:r>
      <w:r w:rsidR="00AB2D77" w:rsidRPr="00BE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CE151" w14:textId="215A2E01" w:rsidR="00A42945" w:rsidRDefault="00916E62" w:rsidP="00DD085B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62">
        <w:rPr>
          <w:rFonts w:ascii="Times New Roman" w:hAnsi="Times New Roman" w:cs="Times New Roman"/>
          <w:sz w:val="28"/>
          <w:szCs w:val="28"/>
        </w:rPr>
        <w:t>Т</w:t>
      </w:r>
      <w:r w:rsidR="00707798" w:rsidRPr="00916E62">
        <w:rPr>
          <w:rFonts w:ascii="Times New Roman" w:hAnsi="Times New Roman" w:cs="Times New Roman"/>
          <w:sz w:val="28"/>
          <w:szCs w:val="28"/>
        </w:rPr>
        <w:t>ребования</w:t>
      </w:r>
      <w:r w:rsidRPr="00916E62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AB2D77">
        <w:rPr>
          <w:rFonts w:ascii="Times New Roman" w:hAnsi="Times New Roman" w:cs="Times New Roman"/>
          <w:sz w:val="28"/>
          <w:szCs w:val="28"/>
        </w:rPr>
        <w:t>Положением</w:t>
      </w:r>
      <w:r w:rsidRPr="00916E62">
        <w:rPr>
          <w:rFonts w:ascii="Times New Roman" w:hAnsi="Times New Roman" w:cs="Times New Roman"/>
          <w:sz w:val="28"/>
          <w:szCs w:val="28"/>
        </w:rPr>
        <w:t xml:space="preserve">, </w:t>
      </w:r>
      <w:r w:rsidR="00707798" w:rsidRPr="00916E62">
        <w:rPr>
          <w:rFonts w:ascii="Times New Roman" w:hAnsi="Times New Roman" w:cs="Times New Roman"/>
          <w:sz w:val="28"/>
          <w:szCs w:val="28"/>
        </w:rPr>
        <w:t>являются обязательными</w:t>
      </w:r>
      <w:r w:rsidR="00DD085B">
        <w:rPr>
          <w:rFonts w:ascii="Times New Roman" w:hAnsi="Times New Roman" w:cs="Times New Roman"/>
          <w:sz w:val="28"/>
          <w:szCs w:val="28"/>
        </w:rPr>
        <w:t xml:space="preserve"> </w:t>
      </w:r>
      <w:r w:rsidR="00DD085B" w:rsidRPr="00DD085B">
        <w:rPr>
          <w:rFonts w:ascii="Times New Roman" w:hAnsi="Times New Roman" w:cs="Times New Roman"/>
          <w:sz w:val="28"/>
          <w:szCs w:val="28"/>
        </w:rPr>
        <w:t>при подготовке и направлении статьи в журнал</w:t>
      </w:r>
      <w:r w:rsidR="00707798" w:rsidRPr="00916E62">
        <w:rPr>
          <w:rFonts w:ascii="Times New Roman" w:hAnsi="Times New Roman" w:cs="Times New Roman"/>
          <w:sz w:val="28"/>
          <w:szCs w:val="28"/>
        </w:rPr>
        <w:t>.</w:t>
      </w:r>
      <w:r w:rsidRPr="00916E62">
        <w:rPr>
          <w:rFonts w:ascii="Times New Roman" w:hAnsi="Times New Roman" w:cs="Times New Roman"/>
          <w:sz w:val="28"/>
          <w:szCs w:val="28"/>
        </w:rPr>
        <w:t xml:space="preserve"> </w:t>
      </w:r>
      <w:r w:rsidR="00707798" w:rsidRPr="00916E62">
        <w:rPr>
          <w:rFonts w:ascii="Times New Roman" w:hAnsi="Times New Roman" w:cs="Times New Roman"/>
          <w:sz w:val="28"/>
          <w:szCs w:val="28"/>
        </w:rPr>
        <w:t xml:space="preserve">Рукописи, несоответствующие требованиям </w:t>
      </w:r>
      <w:r w:rsidR="00017024">
        <w:rPr>
          <w:rFonts w:ascii="Times New Roman" w:hAnsi="Times New Roman" w:cs="Times New Roman"/>
          <w:sz w:val="28"/>
          <w:szCs w:val="28"/>
        </w:rPr>
        <w:t>Ж</w:t>
      </w:r>
      <w:r w:rsidR="00707798" w:rsidRPr="00916E62">
        <w:rPr>
          <w:rFonts w:ascii="Times New Roman" w:hAnsi="Times New Roman" w:cs="Times New Roman"/>
          <w:sz w:val="28"/>
          <w:szCs w:val="28"/>
        </w:rPr>
        <w:t>урнала, возвращаются авторам без</w:t>
      </w:r>
      <w:r w:rsidRPr="00916E62">
        <w:rPr>
          <w:rFonts w:ascii="Times New Roman" w:hAnsi="Times New Roman" w:cs="Times New Roman"/>
          <w:sz w:val="28"/>
          <w:szCs w:val="28"/>
        </w:rPr>
        <w:t xml:space="preserve"> </w:t>
      </w:r>
      <w:r w:rsidR="00A42945">
        <w:rPr>
          <w:rFonts w:ascii="Times New Roman" w:hAnsi="Times New Roman" w:cs="Times New Roman"/>
          <w:sz w:val="28"/>
          <w:szCs w:val="28"/>
        </w:rPr>
        <w:t>рассмотрения и рецензирования.</w:t>
      </w:r>
    </w:p>
    <w:p w14:paraId="034C8572" w14:textId="5B18B9DB" w:rsidR="00E9349C" w:rsidRDefault="00A42945" w:rsidP="00DD085B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7C">
        <w:rPr>
          <w:rFonts w:ascii="Times New Roman" w:hAnsi="Times New Roman" w:cs="Times New Roman"/>
          <w:sz w:val="28"/>
          <w:szCs w:val="28"/>
        </w:rPr>
        <w:t xml:space="preserve"> </w:t>
      </w:r>
      <w:r w:rsidR="00916E62" w:rsidRPr="0026447C">
        <w:rPr>
          <w:rFonts w:ascii="Times New Roman" w:hAnsi="Times New Roman" w:cs="Times New Roman"/>
          <w:sz w:val="28"/>
          <w:szCs w:val="28"/>
        </w:rPr>
        <w:t>Прежде чем подавать</w:t>
      </w:r>
      <w:r w:rsidR="00DD085B">
        <w:rPr>
          <w:rFonts w:ascii="Times New Roman" w:hAnsi="Times New Roman" w:cs="Times New Roman"/>
          <w:sz w:val="28"/>
          <w:szCs w:val="28"/>
        </w:rPr>
        <w:t xml:space="preserve"> </w:t>
      </w:r>
      <w:r w:rsidR="00DD085B" w:rsidRPr="00DD085B">
        <w:rPr>
          <w:rFonts w:ascii="Times New Roman" w:hAnsi="Times New Roman" w:cs="Times New Roman"/>
          <w:sz w:val="28"/>
          <w:szCs w:val="28"/>
        </w:rPr>
        <w:t xml:space="preserve">подготовленную в соответствии с требованиями </w:t>
      </w:r>
      <w:r w:rsidR="00DB09AC">
        <w:rPr>
          <w:rFonts w:ascii="Times New Roman" w:hAnsi="Times New Roman" w:cs="Times New Roman"/>
          <w:sz w:val="28"/>
          <w:szCs w:val="28"/>
        </w:rPr>
        <w:t>Ж</w:t>
      </w:r>
      <w:r w:rsidR="00DD085B" w:rsidRPr="00DD085B">
        <w:rPr>
          <w:rFonts w:ascii="Times New Roman" w:hAnsi="Times New Roman" w:cs="Times New Roman"/>
          <w:sz w:val="28"/>
          <w:szCs w:val="28"/>
        </w:rPr>
        <w:t>урнала</w:t>
      </w:r>
      <w:r w:rsidR="00916E62" w:rsidRPr="0026447C">
        <w:rPr>
          <w:rFonts w:ascii="Times New Roman" w:hAnsi="Times New Roman" w:cs="Times New Roman"/>
          <w:sz w:val="28"/>
          <w:szCs w:val="28"/>
        </w:rPr>
        <w:t xml:space="preserve"> рукопись, необходимо быть уверенным в качестве и полной готовности ее с</w:t>
      </w:r>
      <w:r w:rsidR="00E9349C">
        <w:rPr>
          <w:rFonts w:ascii="Times New Roman" w:hAnsi="Times New Roman" w:cs="Times New Roman"/>
          <w:sz w:val="28"/>
          <w:szCs w:val="28"/>
        </w:rPr>
        <w:t>одержательной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5AC6">
        <w:rPr>
          <w:rFonts w:ascii="Times New Roman" w:hAnsi="Times New Roman" w:cs="Times New Roman"/>
          <w:sz w:val="28"/>
          <w:szCs w:val="28"/>
        </w:rPr>
        <w:t>наличии научной новизны и (или) научно-практической значимости изложенного в ней материала</w:t>
      </w:r>
      <w:r w:rsidR="00E9349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9349C">
        <w:rPr>
          <w:rFonts w:ascii="Times New Roman" w:hAnsi="Times New Roman" w:cs="Times New Roman"/>
          <w:sz w:val="28"/>
          <w:szCs w:val="28"/>
        </w:rPr>
        <w:lastRenderedPageBreak/>
        <w:t>отсутствии в представляемом материале информации, данных, сведений, подпадающих под категорию ограниченных к свободному опубликованию (распространению).</w:t>
      </w:r>
    </w:p>
    <w:p w14:paraId="29A80F8D" w14:textId="77777777" w:rsidR="00916E62" w:rsidRPr="00E9349C" w:rsidRDefault="00916E62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9C">
        <w:rPr>
          <w:rFonts w:ascii="Times New Roman" w:hAnsi="Times New Roman" w:cs="Times New Roman"/>
          <w:sz w:val="28"/>
          <w:szCs w:val="28"/>
        </w:rPr>
        <w:t>Поэтому рекомендуется:</w:t>
      </w:r>
    </w:p>
    <w:p w14:paraId="2F696ED9" w14:textId="0836575B" w:rsidR="00916E62" w:rsidRPr="00916E62" w:rsidRDefault="00DD085B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</w:t>
      </w:r>
      <w:r w:rsidR="000E67E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</w:t>
      </w:r>
      <w:r w:rsidR="00916E62" w:rsidRPr="00916E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16E62" w:rsidRPr="00916E62">
        <w:rPr>
          <w:rFonts w:ascii="Times New Roman" w:hAnsi="Times New Roman" w:cs="Times New Roman"/>
          <w:sz w:val="28"/>
          <w:szCs w:val="28"/>
        </w:rPr>
        <w:t xml:space="preserve"> соавторов, внесших свой вклад в исследование и готовых взять на себя ответственность за представленные результаты и выводы;</w:t>
      </w:r>
    </w:p>
    <w:p w14:paraId="7ACE451F" w14:textId="5E9EFF44" w:rsidR="00916E62" w:rsidRPr="00916E62" w:rsidRDefault="00916E6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E62">
        <w:rPr>
          <w:rFonts w:ascii="Times New Roman" w:hAnsi="Times New Roman" w:cs="Times New Roman"/>
          <w:sz w:val="28"/>
          <w:szCs w:val="28"/>
        </w:rPr>
        <w:t>оценить возможности работы, степень ее оригинальности, актуальности и новизны, завершенности, готовности к представлению</w:t>
      </w:r>
      <w:r w:rsidR="00E6225B">
        <w:rPr>
          <w:rFonts w:ascii="Times New Roman" w:hAnsi="Times New Roman" w:cs="Times New Roman"/>
          <w:sz w:val="28"/>
          <w:szCs w:val="28"/>
        </w:rPr>
        <w:t xml:space="preserve"> научному</w:t>
      </w:r>
      <w:r w:rsidRPr="00916E62">
        <w:rPr>
          <w:rFonts w:ascii="Times New Roman" w:hAnsi="Times New Roman" w:cs="Times New Roman"/>
          <w:sz w:val="28"/>
          <w:szCs w:val="28"/>
        </w:rPr>
        <w:t xml:space="preserve"> сообществу;</w:t>
      </w:r>
    </w:p>
    <w:p w14:paraId="563EA6FE" w14:textId="2C7221E3" w:rsidR="00916E62" w:rsidRPr="0085402B" w:rsidRDefault="00E6225B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обосновать</w:t>
      </w:r>
      <w:r w:rsidR="00916E62" w:rsidRPr="0085402B">
        <w:rPr>
          <w:rFonts w:ascii="Times New Roman" w:hAnsi="Times New Roman" w:cs="Times New Roman"/>
          <w:sz w:val="28"/>
          <w:szCs w:val="28"/>
        </w:rPr>
        <w:t xml:space="preserve"> методологию и методы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916E62" w:rsidRPr="0085402B">
        <w:rPr>
          <w:rFonts w:ascii="Times New Roman" w:hAnsi="Times New Roman" w:cs="Times New Roman"/>
          <w:sz w:val="28"/>
          <w:szCs w:val="28"/>
        </w:rPr>
        <w:t>, достоверность и объективность выводов, их воспроизводимость, теоретическое и/или практическое значение;</w:t>
      </w:r>
    </w:p>
    <w:p w14:paraId="3C992FB9" w14:textId="77777777" w:rsidR="00916E62" w:rsidRPr="0085402B" w:rsidRDefault="00916E6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 xml:space="preserve">проверить ясность изложения и структурированность материала, основательность и логичность изложенной аргументации; </w:t>
      </w:r>
    </w:p>
    <w:p w14:paraId="5BC890B1" w14:textId="71433267" w:rsidR="00916E62" w:rsidRPr="0085402B" w:rsidRDefault="00916E6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 xml:space="preserve">подготовить и проверить качество текста на языке </w:t>
      </w:r>
      <w:r w:rsidR="00017024">
        <w:rPr>
          <w:rFonts w:ascii="Times New Roman" w:hAnsi="Times New Roman" w:cs="Times New Roman"/>
          <w:sz w:val="28"/>
          <w:szCs w:val="28"/>
        </w:rPr>
        <w:t>Ж</w:t>
      </w:r>
      <w:r w:rsidRPr="0085402B">
        <w:rPr>
          <w:rFonts w:ascii="Times New Roman" w:hAnsi="Times New Roman" w:cs="Times New Roman"/>
          <w:sz w:val="28"/>
          <w:szCs w:val="28"/>
        </w:rPr>
        <w:t>урнала</w:t>
      </w:r>
      <w:r w:rsidR="0085402B" w:rsidRPr="0085402B">
        <w:rPr>
          <w:rFonts w:ascii="Times New Roman" w:hAnsi="Times New Roman" w:cs="Times New Roman"/>
          <w:sz w:val="28"/>
          <w:szCs w:val="28"/>
        </w:rPr>
        <w:t xml:space="preserve"> (</w:t>
      </w:r>
      <w:r w:rsidRPr="0085402B">
        <w:rPr>
          <w:rFonts w:ascii="Times New Roman" w:hAnsi="Times New Roman" w:cs="Times New Roman"/>
          <w:sz w:val="28"/>
          <w:szCs w:val="28"/>
        </w:rPr>
        <w:t>как</w:t>
      </w:r>
      <w:r w:rsidR="0085402B" w:rsidRPr="0085402B">
        <w:rPr>
          <w:rFonts w:ascii="Times New Roman" w:hAnsi="Times New Roman" w:cs="Times New Roman"/>
          <w:sz w:val="28"/>
          <w:szCs w:val="28"/>
        </w:rPr>
        <w:t xml:space="preserve"> на русском, так и на английском языках</w:t>
      </w:r>
      <w:r w:rsidR="00A42945">
        <w:rPr>
          <w:rFonts w:ascii="Times New Roman" w:hAnsi="Times New Roman" w:cs="Times New Roman"/>
          <w:sz w:val="28"/>
          <w:szCs w:val="28"/>
        </w:rPr>
        <w:t xml:space="preserve"> (для требующих перевода разделов)</w:t>
      </w:r>
      <w:r w:rsidR="0085402B" w:rsidRPr="0085402B">
        <w:rPr>
          <w:rFonts w:ascii="Times New Roman" w:hAnsi="Times New Roman" w:cs="Times New Roman"/>
          <w:sz w:val="28"/>
          <w:szCs w:val="28"/>
        </w:rPr>
        <w:t xml:space="preserve">, </w:t>
      </w:r>
      <w:r w:rsidRPr="0085402B">
        <w:rPr>
          <w:rFonts w:ascii="Times New Roman" w:hAnsi="Times New Roman" w:cs="Times New Roman"/>
          <w:sz w:val="28"/>
          <w:szCs w:val="28"/>
        </w:rPr>
        <w:t>воспользовавшись услугами редакторов и специалистов по тематике статьи, которые являются носителями языка или обладают совершенным его знанием</w:t>
      </w:r>
      <w:r w:rsidR="00235810">
        <w:rPr>
          <w:rFonts w:ascii="Times New Roman" w:hAnsi="Times New Roman" w:cs="Times New Roman"/>
          <w:sz w:val="28"/>
          <w:szCs w:val="28"/>
        </w:rPr>
        <w:t>)</w:t>
      </w:r>
      <w:r w:rsidRPr="0085402B">
        <w:rPr>
          <w:rFonts w:ascii="Times New Roman" w:hAnsi="Times New Roman" w:cs="Times New Roman"/>
          <w:sz w:val="28"/>
          <w:szCs w:val="28"/>
        </w:rPr>
        <w:t>;</w:t>
      </w:r>
    </w:p>
    <w:p w14:paraId="3863B0E4" w14:textId="77777777" w:rsidR="00B1037E" w:rsidRPr="0085402B" w:rsidRDefault="00916E6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>оценить качество списка использованных источников, охват ими международного опыта по теме исследования, отражение всех ссылок в тексте статьи, их новизну и уместность;</w:t>
      </w:r>
    </w:p>
    <w:p w14:paraId="6385E574" w14:textId="77777777" w:rsidR="0085402B" w:rsidRDefault="0085402B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>подготовить качественные метаданные: информативное заглавие статьи, полную, излагающую содержание статьи аннотацию и</w:t>
      </w:r>
      <w:r w:rsidR="005E54EC">
        <w:rPr>
          <w:rFonts w:ascii="Times New Roman" w:hAnsi="Times New Roman" w:cs="Times New Roman"/>
          <w:sz w:val="28"/>
          <w:szCs w:val="28"/>
        </w:rPr>
        <w:t xml:space="preserve"> дополняющие ее ключевые слова;</w:t>
      </w:r>
    </w:p>
    <w:p w14:paraId="22C0900C" w14:textId="272A81AB" w:rsidR="005E54EC" w:rsidRDefault="005E54EC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предварительную проверку текста статьи </w:t>
      </w:r>
      <w:r w:rsidR="00E622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системе «Антиплагиат» на оригинальность и отсутстви</w:t>
      </w:r>
      <w:r w:rsidR="00E622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некорректных заимствований фрагментов текста из сторонних источников. </w:t>
      </w:r>
      <w:r w:rsidR="00E9349C">
        <w:rPr>
          <w:rFonts w:ascii="Times New Roman" w:hAnsi="Times New Roman" w:cs="Times New Roman"/>
          <w:sz w:val="28"/>
          <w:szCs w:val="28"/>
        </w:rPr>
        <w:t xml:space="preserve">Окончательная проверка оригинальности текста рукописи проводится Редакцией самостоятельно, автор о результатах проверки информируется. </w:t>
      </w:r>
      <w:r>
        <w:rPr>
          <w:rFonts w:ascii="Times New Roman" w:hAnsi="Times New Roman" w:cs="Times New Roman"/>
          <w:sz w:val="28"/>
          <w:szCs w:val="28"/>
        </w:rPr>
        <w:t>Для опубликования допускаются статьи оригинально</w:t>
      </w:r>
      <w:r w:rsidR="00017024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тек</w:t>
      </w:r>
      <w:r w:rsidR="00A42945">
        <w:rPr>
          <w:rFonts w:ascii="Times New Roman" w:hAnsi="Times New Roman" w:cs="Times New Roman"/>
          <w:sz w:val="28"/>
          <w:szCs w:val="28"/>
        </w:rPr>
        <w:t>ст</w:t>
      </w:r>
      <w:r w:rsidR="000170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которых составляет не менее </w:t>
      </w:r>
      <w:r w:rsidR="00CA573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5062EE55" w14:textId="4CD3BC85" w:rsidR="005E54EC" w:rsidRDefault="005E54EC" w:rsidP="00235810">
      <w:pPr>
        <w:pStyle w:val="a3"/>
        <w:tabs>
          <w:tab w:val="left" w:pos="0"/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Рукописи с оригинальностью текста менее 60</w:t>
      </w:r>
      <w:r w:rsidR="000170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не принимаются. Рукописи с оригинальностью текста от </w:t>
      </w:r>
      <w:r w:rsidR="00DB0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70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E5AC6">
        <w:rPr>
          <w:rFonts w:ascii="Times New Roman" w:hAnsi="Times New Roman" w:cs="Times New Roman"/>
          <w:sz w:val="28"/>
          <w:szCs w:val="28"/>
        </w:rPr>
        <w:t>80</w:t>
      </w:r>
      <w:r w:rsidR="000170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авторам на доработку</w:t>
      </w:r>
      <w:r w:rsidR="009637F6">
        <w:rPr>
          <w:rFonts w:ascii="Times New Roman" w:hAnsi="Times New Roman" w:cs="Times New Roman"/>
          <w:sz w:val="28"/>
          <w:szCs w:val="28"/>
        </w:rPr>
        <w:t>.</w:t>
      </w:r>
    </w:p>
    <w:p w14:paraId="77771365" w14:textId="6325D14C" w:rsidR="0085402B" w:rsidRDefault="0085402B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6DB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подробно требования к подготовке статей </w:t>
      </w:r>
      <w:r w:rsidR="0037797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A666DB">
        <w:rPr>
          <w:rFonts w:ascii="Times New Roman" w:hAnsi="Times New Roman" w:cs="Times New Roman"/>
          <w:sz w:val="28"/>
          <w:szCs w:val="28"/>
        </w:rPr>
        <w:t xml:space="preserve">в </w:t>
      </w:r>
      <w:r w:rsidR="00C70463">
        <w:rPr>
          <w:rFonts w:ascii="Times New Roman" w:hAnsi="Times New Roman" w:cs="Times New Roman"/>
          <w:sz w:val="28"/>
          <w:szCs w:val="28"/>
        </w:rPr>
        <w:t>Г</w:t>
      </w:r>
      <w:r w:rsidRPr="00A666DB">
        <w:rPr>
          <w:rFonts w:ascii="Times New Roman" w:hAnsi="Times New Roman" w:cs="Times New Roman"/>
          <w:sz w:val="28"/>
          <w:szCs w:val="28"/>
        </w:rPr>
        <w:t xml:space="preserve">лаве </w:t>
      </w:r>
      <w:r w:rsidR="00FF6851">
        <w:rPr>
          <w:rFonts w:ascii="Times New Roman" w:hAnsi="Times New Roman" w:cs="Times New Roman"/>
          <w:sz w:val="28"/>
          <w:szCs w:val="28"/>
        </w:rPr>
        <w:t>2</w:t>
      </w:r>
      <w:r w:rsidR="00AB2D7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A5732">
        <w:rPr>
          <w:rFonts w:ascii="Times New Roman" w:hAnsi="Times New Roman" w:cs="Times New Roman"/>
          <w:sz w:val="28"/>
          <w:szCs w:val="28"/>
        </w:rPr>
        <w:t xml:space="preserve"> и Приложении №1</w:t>
      </w:r>
      <w:r w:rsidRPr="00A666DB">
        <w:rPr>
          <w:rFonts w:ascii="Times New Roman" w:hAnsi="Times New Roman" w:cs="Times New Roman"/>
          <w:sz w:val="28"/>
          <w:szCs w:val="28"/>
        </w:rPr>
        <w:t>.</w:t>
      </w:r>
    </w:p>
    <w:p w14:paraId="0390AB34" w14:textId="77777777" w:rsidR="00541483" w:rsidRPr="00A666DB" w:rsidRDefault="00541483" w:rsidP="00235810">
      <w:pPr>
        <w:tabs>
          <w:tab w:val="left" w:pos="14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FFD4F" w14:textId="77777777" w:rsidR="00AA2572" w:rsidRPr="00AA2572" w:rsidRDefault="00AA2572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72">
        <w:rPr>
          <w:rFonts w:ascii="Times New Roman" w:hAnsi="Times New Roman" w:cs="Times New Roman"/>
          <w:sz w:val="28"/>
          <w:szCs w:val="28"/>
        </w:rPr>
        <w:t>Критерии написания статьи по содержанию:</w:t>
      </w:r>
    </w:p>
    <w:p w14:paraId="02157DAB" w14:textId="2FC6A48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</w:t>
      </w:r>
      <w:r w:rsidR="00E6225B">
        <w:rPr>
          <w:rFonts w:ascii="Times New Roman" w:hAnsi="Times New Roman" w:cs="Times New Roman"/>
          <w:sz w:val="28"/>
          <w:szCs w:val="28"/>
        </w:rPr>
        <w:t>значимость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поднятой проблемы и значимость ее решения не только в настоящем, но и в будущем);</w:t>
      </w:r>
    </w:p>
    <w:p w14:paraId="0D82C4EB" w14:textId="39F18564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новизна и оригинальность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часто определяется сравнением с имеющимися разработками);</w:t>
      </w:r>
    </w:p>
    <w:p w14:paraId="6CC91CE6" w14:textId="7777777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убедительность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(определяется достоверностью цитат, аргументированностью выводов, наличием статистических результатов и логичностью их интерпретаций);</w:t>
      </w:r>
    </w:p>
    <w:p w14:paraId="7A6696DE" w14:textId="7777777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научность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(касается исследования и разработки чего-то нового, использования научных методов познания);</w:t>
      </w:r>
    </w:p>
    <w:p w14:paraId="4CB6B178" w14:textId="7777777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методичность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(связана с оптимизацией структуры новшества, последовательности и условий его реализации).</w:t>
      </w:r>
    </w:p>
    <w:p w14:paraId="17C314F3" w14:textId="77777777" w:rsidR="00AA2572" w:rsidRPr="00AA2572" w:rsidRDefault="00AA2572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72">
        <w:rPr>
          <w:rFonts w:ascii="Times New Roman" w:hAnsi="Times New Roman" w:cs="Times New Roman"/>
          <w:sz w:val="28"/>
          <w:szCs w:val="28"/>
        </w:rPr>
        <w:t>Критерии написания статьи по форме изложения:</w:t>
      </w:r>
    </w:p>
    <w:p w14:paraId="32076547" w14:textId="7777777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логичность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(определяется очевидностью причинно-следственных связей, логичностью переходов, взаимосвязанностью частей);</w:t>
      </w:r>
    </w:p>
    <w:p w14:paraId="60C514B5" w14:textId="7777777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ясность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(определяется понятностью использованных терминов и наличием иллюстрирующих примеров);</w:t>
      </w:r>
    </w:p>
    <w:p w14:paraId="03B83B46" w14:textId="10681B3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оригинальность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(определяется наличием </w:t>
      </w:r>
      <w:r w:rsidR="00E6225B">
        <w:rPr>
          <w:rFonts w:ascii="Times New Roman" w:hAnsi="Times New Roman" w:cs="Times New Roman"/>
          <w:sz w:val="28"/>
          <w:szCs w:val="28"/>
        </w:rPr>
        <w:t>уместных</w:t>
      </w:r>
      <w:r w:rsidRPr="00AA2572">
        <w:rPr>
          <w:rFonts w:ascii="Times New Roman" w:hAnsi="Times New Roman" w:cs="Times New Roman"/>
          <w:sz w:val="28"/>
          <w:szCs w:val="28"/>
        </w:rPr>
        <w:t xml:space="preserve"> аналогий, цитат, афоризмов, рисунков);</w:t>
      </w:r>
    </w:p>
    <w:p w14:paraId="4DC6A5E6" w14:textId="77777777" w:rsidR="00AA2572" w:rsidRP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полнота</w:t>
      </w:r>
      <w:r w:rsidRPr="00AA2572">
        <w:rPr>
          <w:rFonts w:ascii="Times New Roman" w:hAnsi="Times New Roman" w:cs="Times New Roman"/>
          <w:sz w:val="28"/>
          <w:szCs w:val="28"/>
        </w:rPr>
        <w:t xml:space="preserve"> (определяется присутствием основных структурных частей, наличием минимального содержания и завершенностью текста);</w:t>
      </w:r>
    </w:p>
    <w:p w14:paraId="58D74E9B" w14:textId="77777777" w:rsidR="00AA2572" w:rsidRDefault="00AA2572" w:rsidP="00235810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0C">
        <w:rPr>
          <w:rFonts w:ascii="Times New Roman" w:hAnsi="Times New Roman" w:cs="Times New Roman"/>
          <w:i/>
          <w:sz w:val="28"/>
          <w:szCs w:val="28"/>
        </w:rPr>
        <w:t>объективность</w:t>
      </w:r>
      <w:r w:rsidRPr="00AA2572">
        <w:rPr>
          <w:rFonts w:ascii="Times New Roman" w:hAnsi="Times New Roman" w:cs="Times New Roman"/>
          <w:sz w:val="28"/>
          <w:szCs w:val="28"/>
        </w:rPr>
        <w:t>.</w:t>
      </w:r>
    </w:p>
    <w:p w14:paraId="56EF7948" w14:textId="77777777" w:rsidR="00EF01C5" w:rsidRPr="00BE5AC6" w:rsidRDefault="00EF01C5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98">
        <w:rPr>
          <w:rFonts w:ascii="Times New Roman" w:hAnsi="Times New Roman" w:cs="Times New Roman"/>
          <w:sz w:val="28"/>
          <w:szCs w:val="28"/>
        </w:rPr>
        <w:t>Материал, предлагаемый для публикации, должен являться оригинальным, не публиковавшимся ранее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498">
        <w:rPr>
          <w:rFonts w:ascii="Times New Roman" w:hAnsi="Times New Roman" w:cs="Times New Roman"/>
          <w:sz w:val="28"/>
          <w:szCs w:val="28"/>
        </w:rPr>
        <w:t>научных изданиях, соответствовать пр</w:t>
      </w:r>
      <w:r w:rsidR="007A0A93">
        <w:rPr>
          <w:rFonts w:ascii="Times New Roman" w:hAnsi="Times New Roman" w:cs="Times New Roman"/>
          <w:sz w:val="28"/>
          <w:szCs w:val="28"/>
        </w:rPr>
        <w:t xml:space="preserve">офилю и научному уровню </w:t>
      </w:r>
      <w:r w:rsidR="00C038D7">
        <w:rPr>
          <w:rFonts w:ascii="Times New Roman" w:hAnsi="Times New Roman" w:cs="Times New Roman"/>
          <w:sz w:val="28"/>
          <w:szCs w:val="28"/>
        </w:rPr>
        <w:t>Ж</w:t>
      </w:r>
      <w:r w:rsidR="007A0A93">
        <w:rPr>
          <w:rFonts w:ascii="Times New Roman" w:hAnsi="Times New Roman" w:cs="Times New Roman"/>
          <w:sz w:val="28"/>
          <w:szCs w:val="28"/>
        </w:rPr>
        <w:t xml:space="preserve">урнала. </w:t>
      </w:r>
      <w:r w:rsidR="007A0A93" w:rsidRPr="00BE5AC6">
        <w:rPr>
          <w:rFonts w:ascii="Times New Roman" w:hAnsi="Times New Roman" w:cs="Times New Roman"/>
          <w:sz w:val="28"/>
          <w:szCs w:val="28"/>
        </w:rPr>
        <w:t>Представление автором материала в редакцию является подтверждением с его стороны указанных в настоящем пункте требований.</w:t>
      </w:r>
    </w:p>
    <w:p w14:paraId="3C0CAB5A" w14:textId="49673D20" w:rsidR="002940EB" w:rsidRPr="006B7A2A" w:rsidRDefault="002940EB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EB">
        <w:rPr>
          <w:rFonts w:ascii="Times New Roman" w:hAnsi="Times New Roman" w:cs="Times New Roman"/>
          <w:sz w:val="28"/>
          <w:szCs w:val="28"/>
        </w:rPr>
        <w:t xml:space="preserve">Автор статьи </w:t>
      </w:r>
      <w:r>
        <w:rPr>
          <w:rFonts w:ascii="Times New Roman" w:hAnsi="Times New Roman" w:cs="Times New Roman"/>
          <w:sz w:val="28"/>
          <w:szCs w:val="28"/>
        </w:rPr>
        <w:t>(до передачи статьи для публикации</w:t>
      </w:r>
      <w:r w:rsidR="00372F37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="00372F37" w:rsidRPr="00372F37">
        <w:rPr>
          <w:rFonts w:ascii="Times New Roman" w:hAnsi="Times New Roman" w:cs="Times New Roman"/>
          <w:sz w:val="28"/>
          <w:szCs w:val="28"/>
        </w:rPr>
        <w:t xml:space="preserve"> </w:t>
      </w:r>
      <w:r w:rsidR="00372F37">
        <w:rPr>
          <w:rFonts w:ascii="Times New Roman" w:hAnsi="Times New Roman" w:cs="Times New Roman"/>
          <w:sz w:val="28"/>
          <w:szCs w:val="28"/>
        </w:rPr>
        <w:t>окончательной проверки оригинальности текста рукописи Редакцией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40EB">
        <w:rPr>
          <w:rFonts w:ascii="Times New Roman" w:hAnsi="Times New Roman" w:cs="Times New Roman"/>
          <w:sz w:val="28"/>
          <w:szCs w:val="28"/>
        </w:rPr>
        <w:t>обеспечивает получение заключения о возможности открытого опубликования материалов, изложенных в статье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72F3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="00372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37">
        <w:rPr>
          <w:rFonts w:ascii="Times New Roman" w:hAnsi="Times New Roman" w:cs="Times New Roman"/>
          <w:sz w:val="28"/>
          <w:szCs w:val="28"/>
        </w:rPr>
        <w:lastRenderedPageBreak/>
        <w:t>(Для авторов</w:t>
      </w:r>
      <w:r w:rsidR="00F43090">
        <w:rPr>
          <w:rFonts w:ascii="Times New Roman" w:hAnsi="Times New Roman" w:cs="Times New Roman"/>
          <w:sz w:val="28"/>
          <w:szCs w:val="28"/>
        </w:rPr>
        <w:t xml:space="preserve"> </w:t>
      </w:r>
      <w:r w:rsidR="00235810">
        <w:rPr>
          <w:rFonts w:ascii="Times New Roman" w:hAnsi="Times New Roman" w:cs="Times New Roman"/>
          <w:sz w:val="28"/>
          <w:szCs w:val="28"/>
        </w:rPr>
        <w:t xml:space="preserve">– </w:t>
      </w:r>
      <w:r w:rsidR="00372F37">
        <w:rPr>
          <w:rFonts w:ascii="Times New Roman" w:hAnsi="Times New Roman" w:cs="Times New Roman"/>
          <w:sz w:val="28"/>
          <w:szCs w:val="28"/>
        </w:rPr>
        <w:t xml:space="preserve">порядком,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проведении экспертизы материалов, предназначенных для открытого опубликования, </w:t>
      </w:r>
      <w:r w:rsidRPr="006B7A2A">
        <w:rPr>
          <w:rFonts w:ascii="Times New Roman" w:hAnsi="Times New Roman" w:cs="Times New Roman"/>
          <w:sz w:val="28"/>
          <w:szCs w:val="28"/>
        </w:rPr>
        <w:t>утвержденным приказом АО «Организация «Агат» от 06.02.2020 № 15</w:t>
      </w:r>
      <w:r w:rsidR="00372F37" w:rsidRPr="006B7A2A">
        <w:rPr>
          <w:rFonts w:ascii="Times New Roman" w:hAnsi="Times New Roman" w:cs="Times New Roman"/>
          <w:sz w:val="28"/>
          <w:szCs w:val="28"/>
        </w:rPr>
        <w:t>)</w:t>
      </w:r>
      <w:r w:rsidRPr="006B7A2A">
        <w:rPr>
          <w:rFonts w:ascii="Times New Roman" w:hAnsi="Times New Roman" w:cs="Times New Roman"/>
          <w:sz w:val="28"/>
          <w:szCs w:val="28"/>
        </w:rPr>
        <w:t>.</w:t>
      </w:r>
    </w:p>
    <w:p w14:paraId="4D1680A0" w14:textId="77777777" w:rsidR="00372F37" w:rsidRPr="00BE5AC6" w:rsidRDefault="00372F37" w:rsidP="00235810">
      <w:pPr>
        <w:pStyle w:val="a3"/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C6">
        <w:rPr>
          <w:rFonts w:ascii="Times New Roman" w:hAnsi="Times New Roman" w:cs="Times New Roman"/>
          <w:sz w:val="28"/>
          <w:szCs w:val="28"/>
        </w:rPr>
        <w:t xml:space="preserve">Если </w:t>
      </w:r>
      <w:r w:rsidR="00F43090" w:rsidRPr="00BE5AC6">
        <w:rPr>
          <w:rFonts w:ascii="Times New Roman" w:hAnsi="Times New Roman" w:cs="Times New Roman"/>
          <w:sz w:val="28"/>
          <w:szCs w:val="28"/>
        </w:rPr>
        <w:t xml:space="preserve">рукопись статьи подготовлена в соавторстве работниками различных организаций, то требуется получение заключения о возможности открытого опубликования материалов от компетентного подразделения </w:t>
      </w:r>
      <w:r w:rsidR="00AB2D77" w:rsidRPr="00BE5AC6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F43090" w:rsidRPr="00BE5AC6">
        <w:rPr>
          <w:rFonts w:ascii="Times New Roman" w:hAnsi="Times New Roman" w:cs="Times New Roman"/>
          <w:sz w:val="28"/>
          <w:szCs w:val="28"/>
        </w:rPr>
        <w:t>организации, работником которой является каждый соавтор рукописи.</w:t>
      </w:r>
    </w:p>
    <w:p w14:paraId="1779ED5D" w14:textId="77777777" w:rsidR="00A3555E" w:rsidRPr="00BE5AC6" w:rsidRDefault="00A3555E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C6">
        <w:rPr>
          <w:rFonts w:ascii="Times New Roman" w:hAnsi="Times New Roman" w:cs="Times New Roman"/>
          <w:sz w:val="28"/>
          <w:szCs w:val="28"/>
        </w:rPr>
        <w:t>Рекомендуемый объем статьи – от 30 тысяч знаков (с пробелами) до 45 тысяч знаков (с пробелами).</w:t>
      </w:r>
    </w:p>
    <w:p w14:paraId="3B93C507" w14:textId="77777777" w:rsidR="00EF01C5" w:rsidRPr="00EF01C5" w:rsidRDefault="00EF01C5" w:rsidP="00235810">
      <w:pPr>
        <w:pStyle w:val="a3"/>
        <w:numPr>
          <w:ilvl w:val="0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98">
        <w:rPr>
          <w:rFonts w:ascii="Times New Roman" w:hAnsi="Times New Roman" w:cs="Times New Roman"/>
          <w:sz w:val="28"/>
          <w:szCs w:val="28"/>
        </w:rPr>
        <w:t>Решение о тематическом несоответствии может быть принято Редколлегией без специального рецензирования и обоснования причин.</w:t>
      </w:r>
      <w:r w:rsidR="00F673A0">
        <w:rPr>
          <w:rFonts w:ascii="Times New Roman" w:hAnsi="Times New Roman" w:cs="Times New Roman"/>
          <w:sz w:val="28"/>
          <w:szCs w:val="28"/>
        </w:rPr>
        <w:t xml:space="preserve"> В случае принятия данного решения рукопись статьи возвращается автору с соответствующим указанием.</w:t>
      </w:r>
    </w:p>
    <w:p w14:paraId="2EFA78E2" w14:textId="2504E5C8" w:rsidR="007B78DC" w:rsidRPr="00A666DB" w:rsidRDefault="00A666DB" w:rsidP="00541483">
      <w:pPr>
        <w:keepNext/>
        <w:widowControl w:val="0"/>
        <w:tabs>
          <w:tab w:val="left" w:pos="1276"/>
        </w:tabs>
        <w:spacing w:before="36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2D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6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8DC" w:rsidRPr="00A666DB">
        <w:rPr>
          <w:rFonts w:ascii="Times New Roman" w:hAnsi="Times New Roman" w:cs="Times New Roman"/>
          <w:b/>
          <w:sz w:val="28"/>
          <w:szCs w:val="28"/>
        </w:rPr>
        <w:t>Структура статьи</w:t>
      </w:r>
    </w:p>
    <w:p w14:paraId="59FC39B0" w14:textId="34447D8F" w:rsidR="00E938A3" w:rsidRPr="00E938A3" w:rsidRDefault="00E938A3" w:rsidP="00BE5AC6">
      <w:pPr>
        <w:pStyle w:val="a3"/>
        <w:numPr>
          <w:ilvl w:val="0"/>
          <w:numId w:val="8"/>
        </w:num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A3">
        <w:rPr>
          <w:rFonts w:ascii="Times New Roman" w:hAnsi="Times New Roman" w:cs="Times New Roman"/>
          <w:sz w:val="28"/>
          <w:szCs w:val="28"/>
        </w:rPr>
        <w:t>Рекомендуемая структура статьи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3DE8A2" w14:textId="77777777" w:rsidR="0065132E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132E">
        <w:rPr>
          <w:rFonts w:ascii="Times New Roman" w:hAnsi="Times New Roman" w:cs="Times New Roman"/>
          <w:sz w:val="28"/>
          <w:szCs w:val="28"/>
        </w:rPr>
        <w:t>аглавие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126492" w14:textId="77777777" w:rsidR="0065132E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132E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A90717" w14:textId="77777777" w:rsidR="0065132E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132E">
        <w:rPr>
          <w:rFonts w:ascii="Times New Roman" w:hAnsi="Times New Roman" w:cs="Times New Roman"/>
          <w:sz w:val="28"/>
          <w:szCs w:val="28"/>
        </w:rPr>
        <w:t>лючевые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81ACDB" w14:textId="77777777" w:rsidR="008343E0" w:rsidRDefault="008343E0" w:rsidP="008343E0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43E0">
        <w:rPr>
          <w:rFonts w:ascii="Times New Roman" w:hAnsi="Times New Roman" w:cs="Times New Roman"/>
          <w:sz w:val="28"/>
          <w:szCs w:val="28"/>
        </w:rPr>
        <w:t>ведения об авторах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D153E7" w14:textId="77777777" w:rsidR="00E938A3" w:rsidRPr="00E938A3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38A3" w:rsidRPr="00E938A3">
        <w:rPr>
          <w:rFonts w:ascii="Times New Roman" w:hAnsi="Times New Roman" w:cs="Times New Roman"/>
          <w:sz w:val="28"/>
          <w:szCs w:val="28"/>
        </w:rPr>
        <w:t>ведение;</w:t>
      </w:r>
    </w:p>
    <w:p w14:paraId="3F8CB8FB" w14:textId="77777777" w:rsidR="00E938A3" w:rsidRPr="00E938A3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C4">
        <w:rPr>
          <w:rFonts w:ascii="Times New Roman" w:hAnsi="Times New Roman" w:cs="Times New Roman"/>
          <w:sz w:val="28"/>
          <w:szCs w:val="28"/>
        </w:rPr>
        <w:t>сновная часть</w:t>
      </w:r>
      <w:r w:rsidR="00E938A3" w:rsidRPr="00E938A3">
        <w:rPr>
          <w:rFonts w:ascii="Times New Roman" w:hAnsi="Times New Roman" w:cs="Times New Roman"/>
          <w:sz w:val="28"/>
          <w:szCs w:val="28"/>
        </w:rPr>
        <w:t>;</w:t>
      </w:r>
    </w:p>
    <w:p w14:paraId="14A15CF6" w14:textId="77777777" w:rsidR="00E938A3" w:rsidRPr="00E938A3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938A3" w:rsidRPr="00E938A3">
        <w:rPr>
          <w:rFonts w:ascii="Times New Roman" w:hAnsi="Times New Roman" w:cs="Times New Roman"/>
          <w:sz w:val="28"/>
          <w:szCs w:val="28"/>
        </w:rPr>
        <w:t>аключение;</w:t>
      </w:r>
    </w:p>
    <w:p w14:paraId="0D7812CD" w14:textId="77777777" w:rsidR="00E938A3" w:rsidRPr="00E938A3" w:rsidRDefault="0065132E" w:rsidP="0065132E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38A3">
        <w:rPr>
          <w:rFonts w:ascii="Times New Roman" w:hAnsi="Times New Roman" w:cs="Times New Roman"/>
          <w:sz w:val="28"/>
          <w:szCs w:val="28"/>
        </w:rPr>
        <w:t>писок литературы</w:t>
      </w:r>
      <w:r w:rsidR="00E938A3" w:rsidRPr="00E938A3">
        <w:rPr>
          <w:rFonts w:ascii="Times New Roman" w:hAnsi="Times New Roman" w:cs="Times New Roman"/>
          <w:sz w:val="28"/>
          <w:szCs w:val="28"/>
        </w:rPr>
        <w:t>.</w:t>
      </w:r>
    </w:p>
    <w:p w14:paraId="5275F63F" w14:textId="77777777" w:rsidR="007B78DC" w:rsidRPr="00A013EC" w:rsidRDefault="007B78DC" w:rsidP="00BE5AC6">
      <w:pPr>
        <w:pStyle w:val="a3"/>
        <w:numPr>
          <w:ilvl w:val="0"/>
          <w:numId w:val="8"/>
        </w:numPr>
        <w:tabs>
          <w:tab w:val="left" w:pos="1276"/>
        </w:tabs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3EC">
        <w:rPr>
          <w:rFonts w:ascii="Times New Roman" w:hAnsi="Times New Roman" w:cs="Times New Roman"/>
          <w:sz w:val="28"/>
          <w:szCs w:val="28"/>
        </w:rPr>
        <w:t>Заглавие статьи</w:t>
      </w:r>
    </w:p>
    <w:p w14:paraId="1274BC6F" w14:textId="77777777" w:rsidR="007E1141" w:rsidRPr="007E1141" w:rsidRDefault="007E1141" w:rsidP="007E11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>Основные критерии выбора темы:</w:t>
      </w:r>
    </w:p>
    <w:p w14:paraId="236DB73B" w14:textId="04E8D9DC" w:rsidR="007E1141" w:rsidRPr="007E1141" w:rsidRDefault="007E1141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>желательно, чтобы тема представляла</w:t>
      </w:r>
      <w:r w:rsidR="00E6225B">
        <w:rPr>
          <w:rFonts w:ascii="Times New Roman" w:hAnsi="Times New Roman" w:cs="Times New Roman"/>
          <w:sz w:val="28"/>
          <w:szCs w:val="28"/>
        </w:rPr>
        <w:t xml:space="preserve"> научный</w:t>
      </w:r>
      <w:r w:rsidRPr="007E1141">
        <w:rPr>
          <w:rFonts w:ascii="Times New Roman" w:hAnsi="Times New Roman" w:cs="Times New Roman"/>
          <w:sz w:val="28"/>
          <w:szCs w:val="28"/>
        </w:rPr>
        <w:t xml:space="preserve"> интерес не только на данный момент, но и на перспективу;</w:t>
      </w:r>
    </w:p>
    <w:p w14:paraId="431B2228" w14:textId="77777777" w:rsidR="007E1141" w:rsidRPr="007E1141" w:rsidRDefault="007E1141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>выбор темы обоюдно мотивирован интересом к ней и автора, и читателя;</w:t>
      </w:r>
    </w:p>
    <w:p w14:paraId="02FA3C91" w14:textId="77777777" w:rsidR="007E1141" w:rsidRPr="007E1141" w:rsidRDefault="00F673A0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изложенная проблематика актуальна и</w:t>
      </w:r>
      <w:r w:rsidR="007E1141" w:rsidRPr="007E1141">
        <w:rPr>
          <w:rFonts w:ascii="Times New Roman" w:hAnsi="Times New Roman" w:cs="Times New Roman"/>
          <w:sz w:val="28"/>
          <w:szCs w:val="28"/>
        </w:rPr>
        <w:t xml:space="preserve"> может быть реализуема в имеющихся условиях.</w:t>
      </w:r>
    </w:p>
    <w:p w14:paraId="54F22698" w14:textId="77777777" w:rsidR="007E1141" w:rsidRPr="007E1141" w:rsidRDefault="007E1141" w:rsidP="007E11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>Выбор темы обусловливает тип будущей научной статьи. По содержательному аспекту научные статьи можно условно разделить на следующие типы:</w:t>
      </w:r>
    </w:p>
    <w:p w14:paraId="68BF7D98" w14:textId="77777777" w:rsidR="007E1141" w:rsidRPr="007E1141" w:rsidRDefault="007E1141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теоретические</w:t>
      </w:r>
      <w:r w:rsidRPr="007E1141">
        <w:rPr>
          <w:rFonts w:ascii="Times New Roman" w:hAnsi="Times New Roman" w:cs="Times New Roman"/>
          <w:sz w:val="28"/>
          <w:szCs w:val="28"/>
        </w:rPr>
        <w:t xml:space="preserve"> (работы, где на основе анализа предыдущих публикаций по данной теме обобщаются идеи, концепции, мнения и дается их новая интерпретация с обоснованием мнения автора);</w:t>
      </w:r>
    </w:p>
    <w:p w14:paraId="1542220A" w14:textId="6E3342AB" w:rsidR="007E1141" w:rsidRPr="007E1141" w:rsidRDefault="007E1141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i/>
          <w:sz w:val="28"/>
          <w:szCs w:val="28"/>
        </w:rPr>
        <w:t>проблемно-постановочные</w:t>
      </w:r>
      <w:r w:rsidRPr="007E1141">
        <w:rPr>
          <w:rFonts w:ascii="Times New Roman" w:hAnsi="Times New Roman" w:cs="Times New Roman"/>
          <w:sz w:val="28"/>
          <w:szCs w:val="28"/>
        </w:rPr>
        <w:t xml:space="preserve"> (статьи, где впервые ставится проблема для дальнейшего ее обсуждения и поиска пут</w:t>
      </w:r>
      <w:r w:rsidR="00E6225B">
        <w:rPr>
          <w:rFonts w:ascii="Times New Roman" w:hAnsi="Times New Roman" w:cs="Times New Roman"/>
          <w:sz w:val="28"/>
          <w:szCs w:val="28"/>
        </w:rPr>
        <w:t>ей</w:t>
      </w:r>
      <w:r w:rsidRPr="007E1141">
        <w:rPr>
          <w:rFonts w:ascii="Times New Roman" w:hAnsi="Times New Roman" w:cs="Times New Roman"/>
          <w:sz w:val="28"/>
          <w:szCs w:val="28"/>
        </w:rPr>
        <w:t xml:space="preserve"> решения);</w:t>
      </w:r>
    </w:p>
    <w:p w14:paraId="252089BD" w14:textId="77777777" w:rsidR="007E1141" w:rsidRPr="007E1141" w:rsidRDefault="007E1141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i/>
          <w:sz w:val="28"/>
          <w:szCs w:val="28"/>
        </w:rPr>
        <w:t>методические</w:t>
      </w:r>
      <w:r w:rsidRPr="007E1141">
        <w:rPr>
          <w:rFonts w:ascii="Times New Roman" w:hAnsi="Times New Roman" w:cs="Times New Roman"/>
          <w:sz w:val="28"/>
          <w:szCs w:val="28"/>
        </w:rPr>
        <w:t xml:space="preserve"> (представляют собой руководство процессами практической и (или) научной деятельности);</w:t>
      </w:r>
    </w:p>
    <w:p w14:paraId="6C50E2A9" w14:textId="77777777" w:rsidR="007E1141" w:rsidRPr="007E1141" w:rsidRDefault="007E1141" w:rsidP="007E1141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i/>
          <w:sz w:val="28"/>
          <w:szCs w:val="28"/>
        </w:rPr>
        <w:t>фактографические</w:t>
      </w:r>
      <w:r w:rsidRPr="007E1141">
        <w:rPr>
          <w:rFonts w:ascii="Times New Roman" w:hAnsi="Times New Roman" w:cs="Times New Roman"/>
          <w:sz w:val="28"/>
          <w:szCs w:val="28"/>
        </w:rPr>
        <w:t xml:space="preserve"> (информируют о конкретных событиях (съездах, симпозиумах, конференциях), посвящены деятельности ученых, юбилеям учреждений; могут содержать описание конкретного опыта работы или представлять собой рецензию).</w:t>
      </w:r>
    </w:p>
    <w:p w14:paraId="761466C6" w14:textId="6085EDDA" w:rsidR="007E1141" w:rsidRPr="007E1141" w:rsidRDefault="007E1141" w:rsidP="007E11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>Определив</w:t>
      </w:r>
      <w:r>
        <w:rPr>
          <w:rFonts w:ascii="Times New Roman" w:hAnsi="Times New Roman" w:cs="Times New Roman"/>
          <w:sz w:val="28"/>
          <w:szCs w:val="28"/>
        </w:rPr>
        <w:t xml:space="preserve"> тип будущей статьи, </w:t>
      </w:r>
      <w:r w:rsidR="00DB09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приступ</w:t>
      </w:r>
      <w:r w:rsidR="00DB09AC">
        <w:rPr>
          <w:rFonts w:ascii="Times New Roman" w:hAnsi="Times New Roman" w:cs="Times New Roman"/>
          <w:sz w:val="28"/>
          <w:szCs w:val="28"/>
        </w:rPr>
        <w:t>ить</w:t>
      </w:r>
      <w:r w:rsidRPr="007E1141">
        <w:rPr>
          <w:rFonts w:ascii="Times New Roman" w:hAnsi="Times New Roman" w:cs="Times New Roman"/>
          <w:sz w:val="28"/>
          <w:szCs w:val="28"/>
        </w:rPr>
        <w:t xml:space="preserve"> к сбору (отбору) материала. На этом же этапе уточняется тема статьи, исходя из имеющегося материала</w:t>
      </w:r>
      <w:r>
        <w:rPr>
          <w:rFonts w:ascii="Times New Roman" w:hAnsi="Times New Roman" w:cs="Times New Roman"/>
          <w:sz w:val="28"/>
          <w:szCs w:val="28"/>
        </w:rPr>
        <w:t xml:space="preserve"> и тематики (специфики) журнала</w:t>
      </w:r>
      <w:r w:rsidRPr="007E1141">
        <w:rPr>
          <w:rFonts w:ascii="Times New Roman" w:hAnsi="Times New Roman" w:cs="Times New Roman"/>
          <w:sz w:val="28"/>
          <w:szCs w:val="28"/>
        </w:rPr>
        <w:t>.</w:t>
      </w:r>
    </w:p>
    <w:p w14:paraId="07B7C407" w14:textId="7FB9CDEB" w:rsidR="004920C1" w:rsidRPr="007B78DC" w:rsidRDefault="007E1141" w:rsidP="004920C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 xml:space="preserve">Выбрав тему и сформировав замысел статьи, </w:t>
      </w:r>
      <w:r w:rsidR="00DB09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DB09AC">
        <w:rPr>
          <w:rFonts w:ascii="Times New Roman" w:hAnsi="Times New Roman" w:cs="Times New Roman"/>
          <w:sz w:val="28"/>
          <w:szCs w:val="28"/>
        </w:rPr>
        <w:t>йти</w:t>
      </w:r>
      <w:r w:rsidRPr="007E1141">
        <w:rPr>
          <w:rFonts w:ascii="Times New Roman" w:hAnsi="Times New Roman" w:cs="Times New Roman"/>
          <w:sz w:val="28"/>
          <w:szCs w:val="28"/>
        </w:rPr>
        <w:t xml:space="preserve"> к формулированию ее названия. Правильно выбрать название статьи – наполовину обеспечить ее прочтение и цитирование в будущем.</w:t>
      </w:r>
      <w:r w:rsidR="004920C1" w:rsidRPr="004920C1">
        <w:rPr>
          <w:rFonts w:ascii="Times New Roman" w:hAnsi="Times New Roman" w:cs="Times New Roman"/>
          <w:sz w:val="28"/>
          <w:szCs w:val="28"/>
        </w:rPr>
        <w:t xml:space="preserve"> </w:t>
      </w:r>
      <w:r w:rsidR="004920C1" w:rsidRPr="007B78DC">
        <w:rPr>
          <w:rFonts w:ascii="Times New Roman" w:hAnsi="Times New Roman" w:cs="Times New Roman"/>
          <w:sz w:val="28"/>
          <w:szCs w:val="28"/>
        </w:rPr>
        <w:t>Заглавие статьи должно быть: информативным, лаконичным, соответствовать научному стилю текста, содержать основные ключевые слова, характеризующие тему (предмет) исследования и содержание работы.</w:t>
      </w:r>
      <w:r w:rsidR="004920C1">
        <w:rPr>
          <w:rFonts w:ascii="Times New Roman" w:hAnsi="Times New Roman" w:cs="Times New Roman"/>
          <w:sz w:val="28"/>
          <w:szCs w:val="28"/>
        </w:rPr>
        <w:t xml:space="preserve"> </w:t>
      </w:r>
      <w:r w:rsidR="004920C1" w:rsidRPr="007B78DC">
        <w:rPr>
          <w:rFonts w:ascii="Times New Roman" w:hAnsi="Times New Roman" w:cs="Times New Roman"/>
          <w:sz w:val="28"/>
          <w:szCs w:val="28"/>
        </w:rPr>
        <w:t>Заглавие должно легко восприниматься чит</w:t>
      </w:r>
      <w:r w:rsidR="004920C1">
        <w:rPr>
          <w:rFonts w:ascii="Times New Roman" w:hAnsi="Times New Roman" w:cs="Times New Roman"/>
          <w:sz w:val="28"/>
          <w:szCs w:val="28"/>
        </w:rPr>
        <w:t>ателями и поисковыми системами.</w:t>
      </w:r>
    </w:p>
    <w:p w14:paraId="2FE7EB07" w14:textId="77777777" w:rsidR="007E1141" w:rsidRPr="00CA5732" w:rsidRDefault="004920C1" w:rsidP="007E11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DC">
        <w:rPr>
          <w:rFonts w:ascii="Times New Roman" w:hAnsi="Times New Roman" w:cs="Times New Roman"/>
          <w:sz w:val="28"/>
          <w:szCs w:val="28"/>
        </w:rPr>
        <w:t xml:space="preserve">Заглавие статьи </w:t>
      </w:r>
      <w:r w:rsidR="007E1141" w:rsidRPr="007E1141">
        <w:rPr>
          <w:rFonts w:ascii="Times New Roman" w:hAnsi="Times New Roman" w:cs="Times New Roman"/>
          <w:sz w:val="28"/>
          <w:szCs w:val="28"/>
        </w:rPr>
        <w:t>должно содерж</w:t>
      </w:r>
      <w:r w:rsidR="007E1141" w:rsidRPr="00CA5732">
        <w:rPr>
          <w:rFonts w:ascii="Times New Roman" w:hAnsi="Times New Roman" w:cs="Times New Roman"/>
          <w:sz w:val="28"/>
          <w:szCs w:val="28"/>
        </w:rPr>
        <w:t xml:space="preserve">ать </w:t>
      </w:r>
      <w:r w:rsidRPr="00BE5AC6">
        <w:rPr>
          <w:rFonts w:ascii="Times New Roman" w:hAnsi="Times New Roman" w:cs="Times New Roman"/>
          <w:sz w:val="28"/>
          <w:szCs w:val="28"/>
        </w:rPr>
        <w:t>не более 10 слов, на русском и английском языках</w:t>
      </w:r>
      <w:r w:rsidR="007E1141" w:rsidRPr="00CA5732">
        <w:rPr>
          <w:rFonts w:ascii="Times New Roman" w:hAnsi="Times New Roman" w:cs="Times New Roman"/>
          <w:sz w:val="28"/>
          <w:szCs w:val="28"/>
        </w:rPr>
        <w:t>.</w:t>
      </w:r>
    </w:p>
    <w:p w14:paraId="6F304501" w14:textId="77777777" w:rsidR="004920C1" w:rsidRDefault="007B78DC" w:rsidP="004920C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3F">
        <w:rPr>
          <w:rFonts w:ascii="Times New Roman" w:hAnsi="Times New Roman" w:cs="Times New Roman"/>
          <w:sz w:val="28"/>
          <w:szCs w:val="28"/>
        </w:rPr>
        <w:t xml:space="preserve">При переводе заглавия статьи на </w:t>
      </w:r>
      <w:r w:rsidRPr="007B78DC">
        <w:rPr>
          <w:rFonts w:ascii="Times New Roman" w:hAnsi="Times New Roman" w:cs="Times New Roman"/>
          <w:sz w:val="28"/>
          <w:szCs w:val="28"/>
        </w:rPr>
        <w:t>английский язык недопустимо использовать транслитерацию с русского языка на латиницу, кроме непереводимых названий собственных имен, приборов и др. объектов; также не используется жаргон, известный только русскоговорящим специалистам. Нежелательно использовать аббревиатуру и формулы.</w:t>
      </w:r>
    </w:p>
    <w:p w14:paraId="29D432EC" w14:textId="71846FCA" w:rsidR="004920C1" w:rsidRDefault="004920C1" w:rsidP="004920C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1">
        <w:rPr>
          <w:rFonts w:ascii="Times New Roman" w:hAnsi="Times New Roman" w:cs="Times New Roman"/>
          <w:sz w:val="28"/>
          <w:szCs w:val="28"/>
        </w:rPr>
        <w:t>Практика показывает, что</w:t>
      </w:r>
      <w:r w:rsidR="00E6225B">
        <w:rPr>
          <w:rFonts w:ascii="Times New Roman" w:hAnsi="Times New Roman" w:cs="Times New Roman"/>
          <w:sz w:val="28"/>
          <w:szCs w:val="28"/>
        </w:rPr>
        <w:t xml:space="preserve"> название, отражающее проблематику статьи, получается удачным </w:t>
      </w:r>
      <w:r w:rsidRPr="007E1141">
        <w:rPr>
          <w:rFonts w:ascii="Times New Roman" w:hAnsi="Times New Roman" w:cs="Times New Roman"/>
          <w:sz w:val="28"/>
          <w:szCs w:val="28"/>
        </w:rPr>
        <w:t>тогда, когда статья закончена. Поэтому в начале написания статьи</w:t>
      </w:r>
      <w:r w:rsidR="00E6225B">
        <w:rPr>
          <w:rFonts w:ascii="Times New Roman" w:hAnsi="Times New Roman" w:cs="Times New Roman"/>
          <w:sz w:val="28"/>
          <w:szCs w:val="28"/>
        </w:rPr>
        <w:t xml:space="preserve"> предполагается, что</w:t>
      </w:r>
      <w:r w:rsidRPr="007E1141">
        <w:rPr>
          <w:rFonts w:ascii="Times New Roman" w:hAnsi="Times New Roman" w:cs="Times New Roman"/>
          <w:sz w:val="28"/>
          <w:szCs w:val="28"/>
        </w:rPr>
        <w:t xml:space="preserve"> заглавие будет «рабочим».</w:t>
      </w:r>
    </w:p>
    <w:p w14:paraId="63E92A7A" w14:textId="77777777" w:rsidR="00F425A3" w:rsidRPr="00A013EC" w:rsidRDefault="00AC055D" w:rsidP="00BE5AC6">
      <w:pPr>
        <w:pStyle w:val="a3"/>
        <w:numPr>
          <w:ilvl w:val="0"/>
          <w:numId w:val="8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3EC">
        <w:rPr>
          <w:rFonts w:ascii="Times New Roman" w:hAnsi="Times New Roman" w:cs="Times New Roman"/>
          <w:sz w:val="28"/>
          <w:szCs w:val="28"/>
        </w:rPr>
        <w:t>Аннотация</w:t>
      </w:r>
    </w:p>
    <w:p w14:paraId="030F654A" w14:textId="6A964587" w:rsidR="00F425A3" w:rsidRDefault="00F425A3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>Аннотация включает</w:t>
      </w:r>
      <w:r w:rsidR="00755A14">
        <w:rPr>
          <w:rFonts w:ascii="Times New Roman" w:hAnsi="Times New Roman" w:cs="Times New Roman"/>
          <w:sz w:val="28"/>
          <w:szCs w:val="28"/>
        </w:rPr>
        <w:t xml:space="preserve"> алгоритм исследования:</w:t>
      </w:r>
      <w:r w:rsidRPr="00F425A3">
        <w:rPr>
          <w:rFonts w:ascii="Times New Roman" w:hAnsi="Times New Roman" w:cs="Times New Roman"/>
          <w:sz w:val="28"/>
          <w:szCs w:val="28"/>
        </w:rPr>
        <w:t xml:space="preserve"> характеристику основной темы, проблемы объекта, цели исследования, основные методы, результаты исследования и главные 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A3">
        <w:rPr>
          <w:rFonts w:ascii="Times New Roman" w:hAnsi="Times New Roman" w:cs="Times New Roman"/>
          <w:sz w:val="28"/>
          <w:szCs w:val="28"/>
        </w:rPr>
        <w:t xml:space="preserve">В аннотации необходимо указать, что нового </w:t>
      </w:r>
      <w:r w:rsidRPr="00F425A3">
        <w:rPr>
          <w:rFonts w:ascii="Times New Roman" w:hAnsi="Times New Roman" w:cs="Times New Roman"/>
          <w:sz w:val="28"/>
          <w:szCs w:val="28"/>
        </w:rPr>
        <w:lastRenderedPageBreak/>
        <w:t>несет в себе статья в сравнении с другими, родственными по тематике и целевому назначению.</w:t>
      </w:r>
    </w:p>
    <w:p w14:paraId="00AD68A1" w14:textId="77777777" w:rsidR="00F425A3" w:rsidRPr="00F425A3" w:rsidRDefault="00F425A3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>Аннотация должна быть:</w:t>
      </w:r>
    </w:p>
    <w:p w14:paraId="1793AA6E" w14:textId="77777777" w:rsidR="00F425A3" w:rsidRPr="00F425A3" w:rsidRDefault="00F425A3" w:rsidP="00F425A3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5D">
        <w:rPr>
          <w:rFonts w:ascii="Times New Roman" w:hAnsi="Times New Roman" w:cs="Times New Roman"/>
          <w:i/>
          <w:sz w:val="28"/>
          <w:szCs w:val="28"/>
        </w:rPr>
        <w:t>информативной</w:t>
      </w:r>
      <w:r w:rsidRPr="00F425A3">
        <w:rPr>
          <w:rFonts w:ascii="Times New Roman" w:hAnsi="Times New Roman" w:cs="Times New Roman"/>
          <w:sz w:val="28"/>
          <w:szCs w:val="28"/>
        </w:rPr>
        <w:t xml:space="preserve"> (не содержать общих слов);</w:t>
      </w:r>
    </w:p>
    <w:p w14:paraId="16FE0271" w14:textId="33192B35" w:rsidR="00F425A3" w:rsidRPr="00F425A3" w:rsidRDefault="00F425A3" w:rsidP="00F425A3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5D">
        <w:rPr>
          <w:rFonts w:ascii="Times New Roman" w:hAnsi="Times New Roman" w:cs="Times New Roman"/>
          <w:i/>
          <w:sz w:val="28"/>
          <w:szCs w:val="28"/>
        </w:rPr>
        <w:t>оригинальной</w:t>
      </w:r>
      <w:r w:rsidRPr="00F425A3">
        <w:rPr>
          <w:rFonts w:ascii="Times New Roman" w:hAnsi="Times New Roman" w:cs="Times New Roman"/>
          <w:sz w:val="28"/>
          <w:szCs w:val="28"/>
        </w:rPr>
        <w:t>;</w:t>
      </w:r>
    </w:p>
    <w:p w14:paraId="29B07084" w14:textId="5E3FC9C4" w:rsidR="00F425A3" w:rsidRPr="00F425A3" w:rsidRDefault="00F425A3" w:rsidP="00F425A3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5D">
        <w:rPr>
          <w:rFonts w:ascii="Times New Roman" w:hAnsi="Times New Roman" w:cs="Times New Roman"/>
          <w:i/>
          <w:sz w:val="28"/>
          <w:szCs w:val="28"/>
        </w:rPr>
        <w:t>содержательной</w:t>
      </w:r>
      <w:r w:rsidRPr="00F425A3">
        <w:rPr>
          <w:rFonts w:ascii="Times New Roman" w:hAnsi="Times New Roman" w:cs="Times New Roman"/>
          <w:sz w:val="28"/>
          <w:szCs w:val="28"/>
        </w:rPr>
        <w:t xml:space="preserve"> (отражать основное содержание статьи и результаты исследовани</w:t>
      </w:r>
      <w:r w:rsidR="003F4F2A">
        <w:rPr>
          <w:rFonts w:ascii="Times New Roman" w:hAnsi="Times New Roman" w:cs="Times New Roman"/>
          <w:sz w:val="28"/>
          <w:szCs w:val="28"/>
        </w:rPr>
        <w:t>я</w:t>
      </w:r>
      <w:r w:rsidRPr="00F425A3">
        <w:rPr>
          <w:rFonts w:ascii="Times New Roman" w:hAnsi="Times New Roman" w:cs="Times New Roman"/>
          <w:sz w:val="28"/>
          <w:szCs w:val="28"/>
        </w:rPr>
        <w:t>);</w:t>
      </w:r>
    </w:p>
    <w:p w14:paraId="70D93E37" w14:textId="77777777" w:rsidR="00F425A3" w:rsidRPr="00F425A3" w:rsidRDefault="00F425A3" w:rsidP="00F425A3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5D">
        <w:rPr>
          <w:rFonts w:ascii="Times New Roman" w:hAnsi="Times New Roman" w:cs="Times New Roman"/>
          <w:i/>
          <w:sz w:val="28"/>
          <w:szCs w:val="28"/>
        </w:rPr>
        <w:t>структурированной</w:t>
      </w:r>
      <w:r w:rsidRPr="00F425A3">
        <w:rPr>
          <w:rFonts w:ascii="Times New Roman" w:hAnsi="Times New Roman" w:cs="Times New Roman"/>
          <w:sz w:val="28"/>
          <w:szCs w:val="28"/>
        </w:rPr>
        <w:t xml:space="preserve"> (следовать логике описания результатов в статье);</w:t>
      </w:r>
    </w:p>
    <w:p w14:paraId="5934B439" w14:textId="77777777" w:rsidR="00F425A3" w:rsidRPr="00F425A3" w:rsidRDefault="00F425A3" w:rsidP="00F425A3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>«</w:t>
      </w:r>
      <w:r w:rsidRPr="00AC055D">
        <w:rPr>
          <w:rFonts w:ascii="Times New Roman" w:hAnsi="Times New Roman" w:cs="Times New Roman"/>
          <w:i/>
          <w:sz w:val="28"/>
          <w:szCs w:val="28"/>
        </w:rPr>
        <w:t>англоязычной</w:t>
      </w:r>
      <w:r w:rsidRPr="00F425A3">
        <w:rPr>
          <w:rFonts w:ascii="Times New Roman" w:hAnsi="Times New Roman" w:cs="Times New Roman"/>
          <w:sz w:val="28"/>
          <w:szCs w:val="28"/>
        </w:rPr>
        <w:t>» (быть написанной качественным английским языком);</w:t>
      </w:r>
    </w:p>
    <w:p w14:paraId="55F2CC71" w14:textId="77777777" w:rsidR="00F425A3" w:rsidRPr="006B7A2A" w:rsidRDefault="00F425A3" w:rsidP="00137156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2A">
        <w:rPr>
          <w:rFonts w:ascii="Times New Roman" w:hAnsi="Times New Roman" w:cs="Times New Roman"/>
          <w:i/>
          <w:sz w:val="28"/>
          <w:szCs w:val="28"/>
        </w:rPr>
        <w:t>компактной</w:t>
      </w:r>
      <w:r w:rsidRPr="006B7A2A">
        <w:rPr>
          <w:rFonts w:ascii="Times New Roman" w:hAnsi="Times New Roman" w:cs="Times New Roman"/>
          <w:sz w:val="28"/>
          <w:szCs w:val="28"/>
        </w:rPr>
        <w:t xml:space="preserve"> (</w:t>
      </w:r>
      <w:r w:rsidR="00137156" w:rsidRPr="00BE5AC6">
        <w:rPr>
          <w:rFonts w:ascii="Times New Roman" w:hAnsi="Times New Roman" w:cs="Times New Roman"/>
          <w:sz w:val="28"/>
          <w:szCs w:val="28"/>
        </w:rPr>
        <w:t>не более 250 слов, на русском и английском языках</w:t>
      </w:r>
      <w:r w:rsidRPr="006B7A2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E99EDCE" w14:textId="77777777" w:rsidR="00F425A3" w:rsidRPr="00F425A3" w:rsidRDefault="00F425A3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 xml:space="preserve">Описательная неструктурированная аннотация содержит ключевые направления статьи, цель, данные, но, как правило, не детализирует методы, результаты и выводы. </w:t>
      </w:r>
    </w:p>
    <w:p w14:paraId="5244E11C" w14:textId="77777777" w:rsidR="00F425A3" w:rsidRPr="00F425A3" w:rsidRDefault="00F425A3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>Информационная неструктурированная аннотация информирует читателя об основных положениях статьи, кратко сообщает исходные данные, цель, методы, результаты, выводы и область применения результатов исследования.</w:t>
      </w:r>
    </w:p>
    <w:p w14:paraId="377CD0E1" w14:textId="77777777" w:rsidR="00F425A3" w:rsidRDefault="00F425A3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>Графическая аннотация отражает основные результаты исследования, представленного в статье, в виде единого графического изображения.</w:t>
      </w:r>
    </w:p>
    <w:p w14:paraId="4A661C2F" w14:textId="77777777" w:rsidR="00EF01C5" w:rsidRPr="00EF01C5" w:rsidRDefault="00F425A3" w:rsidP="00EF01C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>Аннотация</w:t>
      </w:r>
      <w:r w:rsidR="00EF01C5">
        <w:rPr>
          <w:rFonts w:ascii="Times New Roman" w:hAnsi="Times New Roman" w:cs="Times New Roman"/>
          <w:sz w:val="28"/>
          <w:szCs w:val="28"/>
        </w:rPr>
        <w:t>, как правило,</w:t>
      </w:r>
      <w:r w:rsidRPr="00F425A3">
        <w:rPr>
          <w:rFonts w:ascii="Times New Roman" w:hAnsi="Times New Roman" w:cs="Times New Roman"/>
          <w:sz w:val="28"/>
          <w:szCs w:val="28"/>
        </w:rPr>
        <w:t xml:space="preserve"> готовится после завершения статьи, когда текст написан полностью.</w:t>
      </w:r>
      <w:r w:rsidR="00EF01C5">
        <w:rPr>
          <w:rFonts w:ascii="Times New Roman" w:hAnsi="Times New Roman" w:cs="Times New Roman"/>
          <w:sz w:val="28"/>
          <w:szCs w:val="28"/>
        </w:rPr>
        <w:t xml:space="preserve"> </w:t>
      </w:r>
      <w:r w:rsidR="00EF01C5" w:rsidRPr="00EF01C5">
        <w:rPr>
          <w:rFonts w:ascii="Times New Roman" w:hAnsi="Times New Roman" w:cs="Times New Roman"/>
          <w:sz w:val="28"/>
          <w:szCs w:val="28"/>
        </w:rPr>
        <w:t>Несоответствие между русскоязычной и англоязычной аннотацией не допускается.</w:t>
      </w:r>
    </w:p>
    <w:p w14:paraId="4A5405C0" w14:textId="77777777" w:rsidR="00F425A3" w:rsidRPr="00F425A3" w:rsidRDefault="00F425A3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A3">
        <w:rPr>
          <w:rFonts w:ascii="Times New Roman" w:hAnsi="Times New Roman" w:cs="Times New Roman"/>
          <w:sz w:val="28"/>
          <w:szCs w:val="28"/>
        </w:rPr>
        <w:t xml:space="preserve">В аннотацию не допускается включать ссылки на источники из полного текста, а также аббревиатуры, которые раскрываются только в полном тексте. Аббревиатуры и сокращения в аннотации должны быть раскрыты. </w:t>
      </w:r>
    </w:p>
    <w:p w14:paraId="146D65F4" w14:textId="77777777" w:rsidR="00F425A3" w:rsidRDefault="00AC055D" w:rsidP="00F425A3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25A3" w:rsidRPr="00F425A3">
        <w:rPr>
          <w:rFonts w:ascii="Times New Roman" w:hAnsi="Times New Roman" w:cs="Times New Roman"/>
          <w:sz w:val="28"/>
          <w:szCs w:val="28"/>
        </w:rPr>
        <w:t>ннотация является основным и первоначальным источником информации о статье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425A3" w:rsidRPr="00F425A3">
        <w:rPr>
          <w:rFonts w:ascii="Times New Roman" w:hAnsi="Times New Roman" w:cs="Times New Roman"/>
          <w:sz w:val="28"/>
          <w:szCs w:val="28"/>
        </w:rPr>
        <w:t>оэтому важно, чтобы аннотация вместе с другими метаданными давала возможность найти статью по более полному набору данных и ключевых слов (терминов, понятий), характеризирующих ее содержание.</w:t>
      </w:r>
    </w:p>
    <w:p w14:paraId="5A4AB7D3" w14:textId="77777777" w:rsidR="006D13CB" w:rsidRPr="00A013EC" w:rsidRDefault="00D1253B" w:rsidP="00BE5AC6">
      <w:pPr>
        <w:pStyle w:val="a3"/>
        <w:numPr>
          <w:ilvl w:val="0"/>
          <w:numId w:val="8"/>
        </w:numPr>
        <w:tabs>
          <w:tab w:val="left" w:pos="1276"/>
        </w:tabs>
        <w:spacing w:before="24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3EC">
        <w:rPr>
          <w:rFonts w:ascii="Times New Roman" w:hAnsi="Times New Roman" w:cs="Times New Roman"/>
          <w:sz w:val="28"/>
          <w:szCs w:val="28"/>
        </w:rPr>
        <w:t>Ключевые слова</w:t>
      </w:r>
    </w:p>
    <w:p w14:paraId="7F7AF4D6" w14:textId="77777777" w:rsidR="006D13CB" w:rsidRDefault="006D13CB" w:rsidP="006D13C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CB">
        <w:rPr>
          <w:rFonts w:ascii="Times New Roman" w:hAnsi="Times New Roman" w:cs="Times New Roman"/>
          <w:sz w:val="28"/>
          <w:szCs w:val="28"/>
        </w:rPr>
        <w:t xml:space="preserve">Ключевые слова, составляющие семантическое ядро статьи, являются перечнем основных понятий и категорий, служащих для описания исследуемой проблемы. Эти слова служат ориентиром для читателя и </w:t>
      </w:r>
      <w:r w:rsidRPr="006D13CB">
        <w:rPr>
          <w:rFonts w:ascii="Times New Roman" w:hAnsi="Times New Roman" w:cs="Times New Roman"/>
          <w:sz w:val="28"/>
          <w:szCs w:val="28"/>
        </w:rPr>
        <w:lastRenderedPageBreak/>
        <w:t>используются для поиска статей в электронных базах, поэтому должны отражать дисциплину (область науки, в рамках которой написана статья), тему, цель и объект исследования.</w:t>
      </w:r>
    </w:p>
    <w:p w14:paraId="2B0FB81E" w14:textId="77777777" w:rsidR="006D13CB" w:rsidRDefault="006D13CB" w:rsidP="006D13C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CB">
        <w:rPr>
          <w:rFonts w:ascii="Times New Roman" w:hAnsi="Times New Roman" w:cs="Times New Roman"/>
          <w:sz w:val="28"/>
          <w:szCs w:val="28"/>
        </w:rPr>
        <w:t>В качестве ключевых слов могут использоваться как одиночные слова, так и словосочетания в единственном числе и именительном падеже.</w:t>
      </w:r>
    </w:p>
    <w:p w14:paraId="151732D7" w14:textId="77777777" w:rsidR="006D13CB" w:rsidRPr="006B7A2A" w:rsidRDefault="006D13CB" w:rsidP="006D13C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2A">
        <w:rPr>
          <w:rFonts w:ascii="Times New Roman" w:hAnsi="Times New Roman" w:cs="Times New Roman"/>
          <w:sz w:val="28"/>
          <w:szCs w:val="28"/>
        </w:rPr>
        <w:t xml:space="preserve">Рекомендуемое количество ключевых слов – </w:t>
      </w:r>
      <w:r w:rsidR="008F5420" w:rsidRPr="00BE5AC6">
        <w:rPr>
          <w:rFonts w:ascii="Times New Roman" w:hAnsi="Times New Roman" w:cs="Times New Roman"/>
          <w:sz w:val="28"/>
          <w:szCs w:val="28"/>
        </w:rPr>
        <w:t xml:space="preserve">не более восьми, </w:t>
      </w:r>
      <w:r w:rsidRPr="00BE5AC6">
        <w:rPr>
          <w:rFonts w:ascii="Times New Roman" w:hAnsi="Times New Roman" w:cs="Times New Roman"/>
          <w:sz w:val="28"/>
          <w:szCs w:val="28"/>
        </w:rPr>
        <w:t>на русском и английском языках</w:t>
      </w:r>
      <w:r w:rsidRPr="006B7A2A">
        <w:rPr>
          <w:rFonts w:ascii="Times New Roman" w:hAnsi="Times New Roman" w:cs="Times New Roman"/>
          <w:sz w:val="28"/>
          <w:szCs w:val="28"/>
        </w:rPr>
        <w:t xml:space="preserve">, количество слов внутри ключевой фразы </w:t>
      </w:r>
      <w:r w:rsidR="008F5420" w:rsidRPr="006B7A2A">
        <w:rPr>
          <w:rFonts w:ascii="Times New Roman" w:hAnsi="Times New Roman" w:cs="Times New Roman"/>
          <w:sz w:val="28"/>
          <w:szCs w:val="28"/>
        </w:rPr>
        <w:t>–</w:t>
      </w:r>
      <w:r w:rsidRPr="006B7A2A">
        <w:rPr>
          <w:rFonts w:ascii="Times New Roman" w:hAnsi="Times New Roman" w:cs="Times New Roman"/>
          <w:sz w:val="28"/>
          <w:szCs w:val="28"/>
        </w:rPr>
        <w:t xml:space="preserve"> не</w:t>
      </w:r>
      <w:r w:rsidR="008F5420" w:rsidRPr="006B7A2A">
        <w:rPr>
          <w:rFonts w:ascii="Times New Roman" w:hAnsi="Times New Roman" w:cs="Times New Roman"/>
          <w:sz w:val="28"/>
          <w:szCs w:val="28"/>
        </w:rPr>
        <w:t> </w:t>
      </w:r>
      <w:r w:rsidRPr="006B7A2A">
        <w:rPr>
          <w:rFonts w:ascii="Times New Roman" w:hAnsi="Times New Roman" w:cs="Times New Roman"/>
          <w:sz w:val="28"/>
          <w:szCs w:val="28"/>
        </w:rPr>
        <w:t>более трех.</w:t>
      </w:r>
    </w:p>
    <w:p w14:paraId="7444315B" w14:textId="77777777" w:rsidR="001F04F0" w:rsidRPr="00A013EC" w:rsidRDefault="001F04F0" w:rsidP="00BE5AC6">
      <w:pPr>
        <w:pStyle w:val="a3"/>
        <w:numPr>
          <w:ilvl w:val="0"/>
          <w:numId w:val="8"/>
        </w:numPr>
        <w:tabs>
          <w:tab w:val="left" w:pos="1276"/>
        </w:tabs>
        <w:spacing w:before="24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3EC">
        <w:rPr>
          <w:rFonts w:ascii="Times New Roman" w:hAnsi="Times New Roman" w:cs="Times New Roman"/>
          <w:sz w:val="28"/>
          <w:szCs w:val="28"/>
        </w:rPr>
        <w:t>Сведения об</w:t>
      </w:r>
      <w:r w:rsidR="006D7065" w:rsidRPr="00A013EC">
        <w:rPr>
          <w:rFonts w:ascii="Times New Roman" w:hAnsi="Times New Roman" w:cs="Times New Roman"/>
          <w:sz w:val="28"/>
          <w:szCs w:val="28"/>
        </w:rPr>
        <w:t xml:space="preserve"> автор</w:t>
      </w:r>
      <w:r w:rsidRPr="00A013EC">
        <w:rPr>
          <w:rFonts w:ascii="Times New Roman" w:hAnsi="Times New Roman" w:cs="Times New Roman"/>
          <w:sz w:val="28"/>
          <w:szCs w:val="28"/>
        </w:rPr>
        <w:t>ах</w:t>
      </w:r>
    </w:p>
    <w:p w14:paraId="77265F06" w14:textId="0E4CD99A" w:rsidR="006D7065" w:rsidRPr="006D7065" w:rsidRDefault="006D7065" w:rsidP="006D706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65">
        <w:rPr>
          <w:rFonts w:ascii="Times New Roman" w:hAnsi="Times New Roman" w:cs="Times New Roman"/>
          <w:sz w:val="28"/>
          <w:szCs w:val="28"/>
        </w:rPr>
        <w:t>В соответствии с принципами научной этики авторами статьи могут являться те, кто сделал реальный вклад в исследование, отвечал за содержание рукописи, а также принимал участие в ее подготовке.</w:t>
      </w:r>
    </w:p>
    <w:p w14:paraId="161869D6" w14:textId="6E26D5DE" w:rsidR="0069771B" w:rsidRPr="00F74498" w:rsidRDefault="006D7065" w:rsidP="0069771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65">
        <w:rPr>
          <w:rFonts w:ascii="Times New Roman" w:hAnsi="Times New Roman" w:cs="Times New Roman"/>
          <w:sz w:val="28"/>
          <w:szCs w:val="28"/>
        </w:rPr>
        <w:t>Очередность упоминания авторов</w:t>
      </w:r>
      <w:r w:rsidR="001F04F0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6D7065">
        <w:rPr>
          <w:rFonts w:ascii="Times New Roman" w:hAnsi="Times New Roman" w:cs="Times New Roman"/>
          <w:sz w:val="28"/>
          <w:szCs w:val="28"/>
        </w:rPr>
        <w:t>напрямую зависит от их вклада в выполненную работу</w:t>
      </w:r>
      <w:r w:rsidR="001F04F0">
        <w:rPr>
          <w:rFonts w:ascii="Times New Roman" w:hAnsi="Times New Roman" w:cs="Times New Roman"/>
          <w:sz w:val="28"/>
          <w:szCs w:val="28"/>
        </w:rPr>
        <w:t xml:space="preserve"> – </w:t>
      </w:r>
      <w:r w:rsidRPr="006D7065">
        <w:rPr>
          <w:rFonts w:ascii="Times New Roman" w:hAnsi="Times New Roman" w:cs="Times New Roman"/>
          <w:sz w:val="28"/>
          <w:szCs w:val="28"/>
        </w:rPr>
        <w:t>первым указывается автор, внесший наибольший вклад, остальные перечисляются по мере убывания их заслуг.</w:t>
      </w:r>
      <w:r w:rsidR="0069771B">
        <w:rPr>
          <w:rFonts w:ascii="Times New Roman" w:hAnsi="Times New Roman" w:cs="Times New Roman"/>
          <w:sz w:val="28"/>
          <w:szCs w:val="28"/>
        </w:rPr>
        <w:t xml:space="preserve"> </w:t>
      </w:r>
      <w:r w:rsidR="0069771B" w:rsidRPr="00F74498">
        <w:rPr>
          <w:rFonts w:ascii="Times New Roman" w:hAnsi="Times New Roman" w:cs="Times New Roman"/>
          <w:sz w:val="28"/>
          <w:szCs w:val="28"/>
        </w:rPr>
        <w:t>В</w:t>
      </w:r>
      <w:r w:rsidR="006E2176">
        <w:rPr>
          <w:rFonts w:ascii="Times New Roman" w:hAnsi="Times New Roman" w:cs="Times New Roman"/>
          <w:sz w:val="28"/>
          <w:szCs w:val="28"/>
        </w:rPr>
        <w:t xml:space="preserve"> </w:t>
      </w:r>
      <w:r w:rsidR="0069771B" w:rsidRPr="00F74498">
        <w:rPr>
          <w:rFonts w:ascii="Times New Roman" w:hAnsi="Times New Roman" w:cs="Times New Roman"/>
          <w:sz w:val="28"/>
          <w:szCs w:val="28"/>
        </w:rPr>
        <w:t xml:space="preserve">случае, если авторы считают необходимым указание вклада каждого соавтора в подготовку статьи, данная информация должна быть приложена </w:t>
      </w:r>
      <w:r w:rsidR="0069771B">
        <w:rPr>
          <w:rFonts w:ascii="Times New Roman" w:hAnsi="Times New Roman" w:cs="Times New Roman"/>
          <w:sz w:val="28"/>
          <w:szCs w:val="28"/>
        </w:rPr>
        <w:t xml:space="preserve">к статье </w:t>
      </w:r>
      <w:r w:rsidR="0069771B" w:rsidRPr="00F74498">
        <w:rPr>
          <w:rFonts w:ascii="Times New Roman" w:hAnsi="Times New Roman" w:cs="Times New Roman"/>
          <w:sz w:val="28"/>
          <w:szCs w:val="28"/>
        </w:rPr>
        <w:t>отдельным дополнительным файлом.</w:t>
      </w:r>
    </w:p>
    <w:p w14:paraId="41A0E593" w14:textId="77777777" w:rsidR="006D7065" w:rsidRPr="006D7065" w:rsidRDefault="001F04F0" w:rsidP="006D706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использовать </w:t>
      </w:r>
      <w:r w:rsidR="006D7065" w:rsidRPr="006D7065">
        <w:rPr>
          <w:rFonts w:ascii="Times New Roman" w:hAnsi="Times New Roman" w:cs="Times New Roman"/>
          <w:sz w:val="28"/>
          <w:szCs w:val="28"/>
        </w:rPr>
        <w:t xml:space="preserve">вариант алфавитного перечисления авторов. </w:t>
      </w:r>
    </w:p>
    <w:p w14:paraId="54940008" w14:textId="77777777" w:rsidR="006D7065" w:rsidRPr="004151B2" w:rsidRDefault="006D7065" w:rsidP="006D706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151B2">
        <w:rPr>
          <w:rFonts w:ascii="Times New Roman" w:hAnsi="Times New Roman" w:cs="Times New Roman"/>
          <w:spacing w:val="-2"/>
          <w:sz w:val="28"/>
          <w:szCs w:val="28"/>
        </w:rPr>
        <w:t>Первоначально выбранный вариант написания фамилии</w:t>
      </w:r>
      <w:r w:rsidR="001F04F0" w:rsidRPr="004151B2">
        <w:rPr>
          <w:rFonts w:ascii="Times New Roman" w:hAnsi="Times New Roman" w:cs="Times New Roman"/>
          <w:spacing w:val="-2"/>
          <w:sz w:val="28"/>
          <w:szCs w:val="28"/>
        </w:rPr>
        <w:t xml:space="preserve"> автора </w:t>
      </w:r>
      <w:r w:rsidRPr="004151B2">
        <w:rPr>
          <w:rFonts w:ascii="Times New Roman" w:hAnsi="Times New Roman" w:cs="Times New Roman"/>
          <w:spacing w:val="-2"/>
          <w:sz w:val="28"/>
          <w:szCs w:val="28"/>
        </w:rPr>
        <w:t>необходимо использовать во всех</w:t>
      </w:r>
      <w:r w:rsidR="001F04F0" w:rsidRPr="004151B2">
        <w:rPr>
          <w:rFonts w:ascii="Times New Roman" w:hAnsi="Times New Roman" w:cs="Times New Roman"/>
          <w:spacing w:val="-2"/>
          <w:sz w:val="28"/>
          <w:szCs w:val="28"/>
        </w:rPr>
        <w:t xml:space="preserve"> последующих</w:t>
      </w:r>
      <w:r w:rsidRPr="004151B2">
        <w:rPr>
          <w:rFonts w:ascii="Times New Roman" w:hAnsi="Times New Roman" w:cs="Times New Roman"/>
          <w:spacing w:val="-2"/>
          <w:sz w:val="28"/>
          <w:szCs w:val="28"/>
        </w:rPr>
        <w:t xml:space="preserve"> статьях. </w:t>
      </w:r>
    </w:p>
    <w:p w14:paraId="4CD2259F" w14:textId="336E0BE3" w:rsidR="00F425A3" w:rsidRPr="005347B5" w:rsidRDefault="006D7065" w:rsidP="006D706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65">
        <w:rPr>
          <w:rFonts w:ascii="Times New Roman" w:hAnsi="Times New Roman" w:cs="Times New Roman"/>
          <w:sz w:val="28"/>
          <w:szCs w:val="28"/>
        </w:rPr>
        <w:t xml:space="preserve">При латинизации фамилии рекомендуется использовать вариант стандарта транслитерации для англоязычных систем, </w:t>
      </w:r>
      <w:r w:rsidR="001F04F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D7065">
        <w:rPr>
          <w:rFonts w:ascii="Times New Roman" w:hAnsi="Times New Roman" w:cs="Times New Roman"/>
          <w:sz w:val="28"/>
          <w:szCs w:val="28"/>
        </w:rPr>
        <w:t xml:space="preserve">транслитерация стандарта </w:t>
      </w:r>
      <w:r w:rsidRPr="006D7065">
        <w:rPr>
          <w:rFonts w:ascii="Times New Roman" w:hAnsi="Times New Roman" w:cs="Times New Roman"/>
          <w:sz w:val="28"/>
          <w:szCs w:val="28"/>
          <w:lang w:val="en-US"/>
        </w:rPr>
        <w:t>BSI</w:t>
      </w:r>
      <w:r w:rsidR="005347B5"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6D7065">
        <w:rPr>
          <w:rFonts w:ascii="Times New Roman" w:hAnsi="Times New Roman" w:cs="Times New Roman"/>
          <w:sz w:val="28"/>
          <w:szCs w:val="28"/>
        </w:rPr>
        <w:t xml:space="preserve"> Можно воспользоваться системой транслитерации на сайте </w:t>
      </w:r>
      <w:hyperlink r:id="rId8" w:history="1">
        <w:r w:rsidR="005347B5" w:rsidRPr="004417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47B5" w:rsidRPr="0044177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5347B5" w:rsidRPr="004417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translit</w:t>
        </w:r>
        <w:r w:rsidR="005347B5" w:rsidRPr="0044177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347B5" w:rsidRPr="0044177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7065">
        <w:rPr>
          <w:rFonts w:ascii="Times New Roman" w:hAnsi="Times New Roman" w:cs="Times New Roman"/>
          <w:sz w:val="28"/>
          <w:szCs w:val="28"/>
        </w:rPr>
        <w:t xml:space="preserve">, при этом необходимо выбрать вариант стандарта, </w:t>
      </w:r>
      <w:r w:rsidRPr="005347B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D7065">
        <w:rPr>
          <w:rFonts w:ascii="Times New Roman" w:hAnsi="Times New Roman" w:cs="Times New Roman"/>
          <w:sz w:val="28"/>
          <w:szCs w:val="28"/>
          <w:lang w:val="en-US"/>
        </w:rPr>
        <w:t>BSI</w:t>
      </w:r>
      <w:r w:rsidRPr="005347B5">
        <w:rPr>
          <w:rFonts w:ascii="Times New Roman" w:hAnsi="Times New Roman" w:cs="Times New Roman"/>
          <w:sz w:val="28"/>
          <w:szCs w:val="28"/>
        </w:rPr>
        <w:t>.</w:t>
      </w:r>
    </w:p>
    <w:p w14:paraId="0BC223C7" w14:textId="77777777" w:rsidR="009E642B" w:rsidRPr="00A013EC" w:rsidRDefault="00605F7D" w:rsidP="00BE5AC6">
      <w:pPr>
        <w:pStyle w:val="a3"/>
        <w:numPr>
          <w:ilvl w:val="0"/>
          <w:numId w:val="8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13EC">
        <w:rPr>
          <w:rFonts w:ascii="Times New Roman" w:hAnsi="Times New Roman" w:cs="Times New Roman"/>
          <w:sz w:val="28"/>
          <w:szCs w:val="28"/>
        </w:rPr>
        <w:t>Введение</w:t>
      </w:r>
    </w:p>
    <w:p w14:paraId="31E34037" w14:textId="33A7E167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В этом разделе</w:t>
      </w:r>
      <w:r w:rsidR="00283E8C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9E642B">
        <w:rPr>
          <w:rFonts w:ascii="Times New Roman" w:hAnsi="Times New Roman" w:cs="Times New Roman"/>
          <w:sz w:val="28"/>
          <w:szCs w:val="28"/>
        </w:rPr>
        <w:t xml:space="preserve"> описываются общая тема исследования, цели и задачи планируемой работы, теоретическая и практическая значимость, приводятся наиболее известные и авторитетные публикации по изучаемой теме, обозначаются нерешенные проблемы.</w:t>
      </w:r>
      <w:r w:rsidR="00C908BA">
        <w:rPr>
          <w:rFonts w:ascii="Times New Roman" w:hAnsi="Times New Roman" w:cs="Times New Roman"/>
          <w:sz w:val="28"/>
          <w:szCs w:val="28"/>
        </w:rPr>
        <w:t xml:space="preserve"> </w:t>
      </w:r>
      <w:r w:rsidRPr="009E642B">
        <w:rPr>
          <w:rFonts w:ascii="Times New Roman" w:hAnsi="Times New Roman" w:cs="Times New Roman"/>
          <w:sz w:val="28"/>
          <w:szCs w:val="28"/>
        </w:rPr>
        <w:t>Данный раздел должен содержать обоснование необходимости и актуальности исследования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E642B">
        <w:rPr>
          <w:rFonts w:ascii="Times New Roman" w:hAnsi="Times New Roman" w:cs="Times New Roman"/>
          <w:sz w:val="28"/>
          <w:szCs w:val="28"/>
        </w:rPr>
        <w:t>нформация должна быть организована по п</w:t>
      </w:r>
      <w:r w:rsidR="000042C3">
        <w:rPr>
          <w:rFonts w:ascii="Times New Roman" w:hAnsi="Times New Roman" w:cs="Times New Roman"/>
          <w:sz w:val="28"/>
          <w:szCs w:val="28"/>
        </w:rPr>
        <w:t>ринципу «от общего к частному».</w:t>
      </w:r>
    </w:p>
    <w:p w14:paraId="76235D49" w14:textId="71D484A0" w:rsidR="009E642B" w:rsidRPr="004E5390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Введение, как правило,</w:t>
      </w:r>
      <w:r w:rsidR="00BE5AC6">
        <w:rPr>
          <w:rFonts w:ascii="Times New Roman" w:hAnsi="Times New Roman" w:cs="Times New Roman"/>
          <w:sz w:val="28"/>
          <w:szCs w:val="28"/>
        </w:rPr>
        <w:t xml:space="preserve"> должно включать</w:t>
      </w:r>
      <w:r w:rsidR="000042C3" w:rsidRPr="004E5390">
        <w:rPr>
          <w:rFonts w:ascii="Times New Roman" w:hAnsi="Times New Roman" w:cs="Times New Roman"/>
          <w:sz w:val="28"/>
          <w:szCs w:val="28"/>
        </w:rPr>
        <w:t>:</w:t>
      </w:r>
    </w:p>
    <w:p w14:paraId="45BEBB85" w14:textId="77777777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lastRenderedPageBreak/>
        <w:t>1. Описание проблемы, с которой связано исследование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2CBCDA" w14:textId="77777777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2. Обзор литературы, св</w:t>
      </w:r>
      <w:r w:rsidR="00A74B50">
        <w:rPr>
          <w:rFonts w:ascii="Times New Roman" w:hAnsi="Times New Roman" w:cs="Times New Roman"/>
          <w:sz w:val="28"/>
          <w:szCs w:val="28"/>
        </w:rPr>
        <w:t>язанной с исследованием.</w:t>
      </w:r>
    </w:p>
    <w:p w14:paraId="6C55C15F" w14:textId="02532794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 xml:space="preserve">3. Описание </w:t>
      </w:r>
      <w:r w:rsidR="003F4F2A">
        <w:rPr>
          <w:rFonts w:ascii="Times New Roman" w:hAnsi="Times New Roman" w:cs="Times New Roman"/>
          <w:sz w:val="28"/>
          <w:szCs w:val="28"/>
        </w:rPr>
        <w:t>«</w:t>
      </w:r>
      <w:r w:rsidRPr="009E642B">
        <w:rPr>
          <w:rFonts w:ascii="Times New Roman" w:hAnsi="Times New Roman" w:cs="Times New Roman"/>
          <w:sz w:val="28"/>
          <w:szCs w:val="28"/>
        </w:rPr>
        <w:t>белых пятен</w:t>
      </w:r>
      <w:r w:rsidR="003F4F2A">
        <w:rPr>
          <w:rFonts w:ascii="Times New Roman" w:hAnsi="Times New Roman" w:cs="Times New Roman"/>
          <w:sz w:val="28"/>
          <w:szCs w:val="28"/>
        </w:rPr>
        <w:t>»</w:t>
      </w:r>
      <w:r w:rsidRPr="009E642B">
        <w:rPr>
          <w:rFonts w:ascii="Times New Roman" w:hAnsi="Times New Roman" w:cs="Times New Roman"/>
          <w:sz w:val="28"/>
          <w:szCs w:val="28"/>
        </w:rPr>
        <w:t xml:space="preserve"> в пробле</w:t>
      </w:r>
      <w:r w:rsidR="00A74B50">
        <w:rPr>
          <w:rFonts w:ascii="Times New Roman" w:hAnsi="Times New Roman" w:cs="Times New Roman"/>
          <w:sz w:val="28"/>
          <w:szCs w:val="28"/>
        </w:rPr>
        <w:t>ме или того, что еще не сделано.</w:t>
      </w:r>
    </w:p>
    <w:p w14:paraId="30E852F9" w14:textId="77777777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4. Формулиров</w:t>
      </w:r>
      <w:r w:rsidR="000042C3">
        <w:rPr>
          <w:rFonts w:ascii="Times New Roman" w:hAnsi="Times New Roman" w:cs="Times New Roman"/>
          <w:sz w:val="28"/>
          <w:szCs w:val="28"/>
        </w:rPr>
        <w:t>ание цели и задач исследования.</w:t>
      </w:r>
    </w:p>
    <w:p w14:paraId="5BC3DEDD" w14:textId="77777777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В первом подразделе необходимо представить частью какой более широкой проблемы являет</w:t>
      </w:r>
      <w:r w:rsidR="000042C3">
        <w:rPr>
          <w:rFonts w:ascii="Times New Roman" w:hAnsi="Times New Roman" w:cs="Times New Roman"/>
          <w:sz w:val="28"/>
          <w:szCs w:val="28"/>
        </w:rPr>
        <w:t>ся представляемое исследование.</w:t>
      </w:r>
    </w:p>
    <w:p w14:paraId="0449BE46" w14:textId="00F0D6BB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Второй подраздел посвящен обзору того</w:t>
      </w:r>
      <w:r w:rsidR="00BE5AC6" w:rsidRPr="00BE5AC6">
        <w:rPr>
          <w:rFonts w:ascii="Times New Roman" w:hAnsi="Times New Roman" w:cs="Times New Roman"/>
          <w:sz w:val="28"/>
          <w:szCs w:val="28"/>
        </w:rPr>
        <w:t>,</w:t>
      </w:r>
      <w:r w:rsidRPr="009E642B">
        <w:rPr>
          <w:rFonts w:ascii="Times New Roman" w:hAnsi="Times New Roman" w:cs="Times New Roman"/>
          <w:sz w:val="28"/>
          <w:szCs w:val="28"/>
        </w:rPr>
        <w:t xml:space="preserve"> что и как было сделано другими исследователями в данной области. Основная часть подраздела содержит описание того, что опубликовано в статьях и книгах исследователей (и</w:t>
      </w:r>
      <w:r w:rsidR="006E2176">
        <w:rPr>
          <w:rFonts w:ascii="Times New Roman" w:hAnsi="Times New Roman" w:cs="Times New Roman"/>
          <w:sz w:val="28"/>
          <w:szCs w:val="28"/>
        </w:rPr>
        <w:t xml:space="preserve"> в том числе самих авторов</w:t>
      </w:r>
      <w:r w:rsidRPr="009E642B">
        <w:rPr>
          <w:rFonts w:ascii="Times New Roman" w:hAnsi="Times New Roman" w:cs="Times New Roman"/>
          <w:sz w:val="28"/>
          <w:szCs w:val="28"/>
        </w:rPr>
        <w:t>), если</w:t>
      </w:r>
      <w:r w:rsidR="006E2176">
        <w:rPr>
          <w:rFonts w:ascii="Times New Roman" w:hAnsi="Times New Roman" w:cs="Times New Roman"/>
          <w:sz w:val="28"/>
          <w:szCs w:val="28"/>
        </w:rPr>
        <w:t xml:space="preserve"> авторы</w:t>
      </w:r>
      <w:r w:rsidRPr="009E642B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6E2176">
        <w:rPr>
          <w:rFonts w:ascii="Times New Roman" w:hAnsi="Times New Roman" w:cs="Times New Roman"/>
          <w:sz w:val="28"/>
          <w:szCs w:val="28"/>
        </w:rPr>
        <w:t>ются на них</w:t>
      </w:r>
      <w:r w:rsidRPr="009E642B">
        <w:rPr>
          <w:rFonts w:ascii="Times New Roman" w:hAnsi="Times New Roman" w:cs="Times New Roman"/>
          <w:sz w:val="28"/>
          <w:szCs w:val="28"/>
        </w:rPr>
        <w:t xml:space="preserve"> в представляемом исследовании.</w:t>
      </w:r>
    </w:p>
    <w:p w14:paraId="1C152BD2" w14:textId="082D9C97" w:rsidR="00F425A3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 xml:space="preserve">В третьем подразделе </w:t>
      </w:r>
      <w:r w:rsidR="007C73F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E642B">
        <w:rPr>
          <w:rFonts w:ascii="Times New Roman" w:hAnsi="Times New Roman" w:cs="Times New Roman"/>
          <w:sz w:val="28"/>
          <w:szCs w:val="28"/>
        </w:rPr>
        <w:t>показ</w:t>
      </w:r>
      <w:r w:rsidR="007C73F2">
        <w:rPr>
          <w:rFonts w:ascii="Times New Roman" w:hAnsi="Times New Roman" w:cs="Times New Roman"/>
          <w:sz w:val="28"/>
          <w:szCs w:val="28"/>
        </w:rPr>
        <w:t>ать</w:t>
      </w:r>
      <w:r w:rsidRPr="009E642B">
        <w:rPr>
          <w:rFonts w:ascii="Times New Roman" w:hAnsi="Times New Roman" w:cs="Times New Roman"/>
          <w:sz w:val="28"/>
          <w:szCs w:val="28"/>
        </w:rPr>
        <w:t xml:space="preserve"> читателю, что обзор литературы закончен, и описывает</w:t>
      </w:r>
      <w:r w:rsidR="0009657F">
        <w:rPr>
          <w:rFonts w:ascii="Times New Roman" w:hAnsi="Times New Roman" w:cs="Times New Roman"/>
          <w:sz w:val="28"/>
          <w:szCs w:val="28"/>
        </w:rPr>
        <w:t>ся</w:t>
      </w:r>
      <w:r w:rsidRPr="009E642B">
        <w:rPr>
          <w:rFonts w:ascii="Times New Roman" w:hAnsi="Times New Roman" w:cs="Times New Roman"/>
          <w:sz w:val="28"/>
          <w:szCs w:val="28"/>
        </w:rPr>
        <w:t xml:space="preserve"> важн</w:t>
      </w:r>
      <w:r w:rsidR="0009657F">
        <w:rPr>
          <w:rFonts w:ascii="Times New Roman" w:hAnsi="Times New Roman" w:cs="Times New Roman"/>
          <w:sz w:val="28"/>
          <w:szCs w:val="28"/>
        </w:rPr>
        <w:t>ая</w:t>
      </w:r>
      <w:r w:rsidRPr="009E642B">
        <w:rPr>
          <w:rFonts w:ascii="Times New Roman" w:hAnsi="Times New Roman" w:cs="Times New Roman"/>
          <w:sz w:val="28"/>
          <w:szCs w:val="28"/>
        </w:rPr>
        <w:t xml:space="preserve"> область, в которой:</w:t>
      </w:r>
    </w:p>
    <w:p w14:paraId="733EC717" w14:textId="77777777" w:rsidR="009E642B" w:rsidRPr="009E642B" w:rsidRDefault="009E642B" w:rsidP="009E642B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исследования еще не проводились никем, потому что этот аспект проблемы был не зам</w:t>
      </w:r>
      <w:r w:rsidR="000042C3">
        <w:rPr>
          <w:rFonts w:ascii="Times New Roman" w:hAnsi="Times New Roman" w:cs="Times New Roman"/>
          <w:sz w:val="28"/>
          <w:szCs w:val="28"/>
        </w:rPr>
        <w:t>ечен, пропущен или игнорирован;</w:t>
      </w:r>
    </w:p>
    <w:p w14:paraId="4A68B936" w14:textId="58DCF671" w:rsidR="009E642B" w:rsidRPr="009E642B" w:rsidRDefault="009E642B" w:rsidP="009E642B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имеются противоречия между результатами разных исследователей, гипотезами, выводами;</w:t>
      </w:r>
    </w:p>
    <w:p w14:paraId="2E963033" w14:textId="77777777" w:rsidR="009E642B" w:rsidRPr="009E642B" w:rsidRDefault="009E642B" w:rsidP="009E642B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необходимо продолжить или расширить исследования, так как их было недостаточно.</w:t>
      </w:r>
    </w:p>
    <w:p w14:paraId="52C3D75D" w14:textId="77777777" w:rsidR="009E642B" w:rsidRPr="009E642B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>В четвертом подразделе формулируются цели и задачи исследования, которые зачастую переформулируются не один раз по мере того, как пишутся последующие разделы с</w:t>
      </w:r>
      <w:r w:rsidR="000042C3">
        <w:rPr>
          <w:rFonts w:ascii="Times New Roman" w:hAnsi="Times New Roman" w:cs="Times New Roman"/>
          <w:sz w:val="28"/>
          <w:szCs w:val="28"/>
        </w:rPr>
        <w:t>татьи: результаты и обсуждение.</w:t>
      </w:r>
    </w:p>
    <w:p w14:paraId="3E29E586" w14:textId="77777777" w:rsidR="00F425A3" w:rsidRDefault="009E642B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2B">
        <w:rPr>
          <w:rFonts w:ascii="Times New Roman" w:hAnsi="Times New Roman" w:cs="Times New Roman"/>
          <w:sz w:val="28"/>
          <w:szCs w:val="28"/>
        </w:rPr>
        <w:t xml:space="preserve">Помимо вышеперечисленных подразделов, во </w:t>
      </w:r>
      <w:r w:rsidR="008F5420">
        <w:rPr>
          <w:rFonts w:ascii="Times New Roman" w:hAnsi="Times New Roman" w:cs="Times New Roman"/>
          <w:sz w:val="28"/>
          <w:szCs w:val="28"/>
        </w:rPr>
        <w:t>в</w:t>
      </w:r>
      <w:r w:rsidRPr="009E642B">
        <w:rPr>
          <w:rFonts w:ascii="Times New Roman" w:hAnsi="Times New Roman" w:cs="Times New Roman"/>
          <w:sz w:val="28"/>
          <w:szCs w:val="28"/>
        </w:rPr>
        <w:t>ведении можно дать оценку важности проведенного исследования и кратко описать структуру публикации.</w:t>
      </w:r>
    </w:p>
    <w:p w14:paraId="68571E3E" w14:textId="77777777" w:rsidR="007046B0" w:rsidRPr="005263F6" w:rsidRDefault="007046B0" w:rsidP="007046B0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F6">
        <w:rPr>
          <w:rFonts w:ascii="Times New Roman" w:hAnsi="Times New Roman" w:cs="Times New Roman"/>
          <w:sz w:val="28"/>
          <w:szCs w:val="28"/>
        </w:rPr>
        <w:t xml:space="preserve">Объем введения </w:t>
      </w:r>
      <w:r w:rsidRPr="006B7A2A">
        <w:rPr>
          <w:rFonts w:ascii="Times New Roman" w:hAnsi="Times New Roman" w:cs="Times New Roman"/>
          <w:sz w:val="28"/>
          <w:szCs w:val="28"/>
        </w:rPr>
        <w:t xml:space="preserve">примерно равен </w:t>
      </w:r>
      <w:r w:rsidRPr="00BE5AC6">
        <w:rPr>
          <w:rFonts w:ascii="Times New Roman" w:hAnsi="Times New Roman" w:cs="Times New Roman"/>
          <w:sz w:val="28"/>
          <w:szCs w:val="28"/>
        </w:rPr>
        <w:t>1 абзацу или 5-10 строкам</w:t>
      </w:r>
      <w:r w:rsidRPr="006B7A2A">
        <w:rPr>
          <w:rFonts w:ascii="Times New Roman" w:hAnsi="Times New Roman" w:cs="Times New Roman"/>
          <w:sz w:val="28"/>
          <w:szCs w:val="28"/>
        </w:rPr>
        <w:t>.</w:t>
      </w:r>
    </w:p>
    <w:p w14:paraId="7130252F" w14:textId="77777777" w:rsidR="007046B0" w:rsidRPr="007046B0" w:rsidRDefault="007046B0" w:rsidP="007046B0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0">
        <w:rPr>
          <w:rFonts w:ascii="Times New Roman" w:hAnsi="Times New Roman" w:cs="Times New Roman"/>
          <w:sz w:val="28"/>
          <w:szCs w:val="28"/>
        </w:rPr>
        <w:t xml:space="preserve">Следует помнить, что статья может быть прочитана специалистами, не работающими в ее узкой тематической области. Поэтому именно во </w:t>
      </w:r>
      <w:r>
        <w:rPr>
          <w:rFonts w:ascii="Times New Roman" w:hAnsi="Times New Roman" w:cs="Times New Roman"/>
          <w:sz w:val="28"/>
          <w:szCs w:val="28"/>
        </w:rPr>
        <w:t>введении</w:t>
      </w:r>
      <w:r w:rsidRPr="007046B0">
        <w:rPr>
          <w:rFonts w:ascii="Times New Roman" w:hAnsi="Times New Roman" w:cs="Times New Roman"/>
          <w:sz w:val="28"/>
          <w:szCs w:val="28"/>
        </w:rPr>
        <w:t xml:space="preserve"> как раз подходящее место для определений всех узкоспециальных терминов и аббревиатур, которые будут использоваться далее в тексте статьи.</w:t>
      </w:r>
    </w:p>
    <w:p w14:paraId="5F0F7528" w14:textId="77777777" w:rsidR="00F943BF" w:rsidRPr="00A74B50" w:rsidRDefault="00F943BF" w:rsidP="00BE5AC6">
      <w:pPr>
        <w:pStyle w:val="a3"/>
        <w:numPr>
          <w:ilvl w:val="0"/>
          <w:numId w:val="8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B50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6F0E6DC0" w14:textId="5B230C28" w:rsidR="00F943BF" w:rsidRDefault="00F943BF" w:rsidP="009E642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F6">
        <w:rPr>
          <w:rFonts w:ascii="Times New Roman" w:hAnsi="Times New Roman" w:cs="Times New Roman"/>
          <w:sz w:val="28"/>
          <w:szCs w:val="28"/>
        </w:rPr>
        <w:t>В 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5263F6">
        <w:rPr>
          <w:rFonts w:ascii="Times New Roman" w:hAnsi="Times New Roman" w:cs="Times New Roman"/>
          <w:sz w:val="28"/>
          <w:szCs w:val="28"/>
        </w:rPr>
        <w:t xml:space="preserve"> необходимо подробно изложить </w:t>
      </w:r>
      <w:r w:rsidR="00755A14">
        <w:rPr>
          <w:rFonts w:ascii="Times New Roman" w:hAnsi="Times New Roman" w:cs="Times New Roman"/>
          <w:sz w:val="28"/>
          <w:szCs w:val="28"/>
        </w:rPr>
        <w:t>логику</w:t>
      </w:r>
      <w:r w:rsidRPr="005263F6">
        <w:rPr>
          <w:rFonts w:ascii="Times New Roman" w:hAnsi="Times New Roman" w:cs="Times New Roman"/>
          <w:sz w:val="28"/>
          <w:szCs w:val="28"/>
        </w:rPr>
        <w:t xml:space="preserve"> исследования, научные факты и открытия, на которые опира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263F6">
        <w:rPr>
          <w:rFonts w:ascii="Times New Roman" w:hAnsi="Times New Roman" w:cs="Times New Roman"/>
          <w:sz w:val="28"/>
          <w:szCs w:val="28"/>
        </w:rPr>
        <w:t xml:space="preserve"> или же которые опроверга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263F6">
        <w:rPr>
          <w:rFonts w:ascii="Times New Roman" w:hAnsi="Times New Roman" w:cs="Times New Roman"/>
          <w:sz w:val="28"/>
          <w:szCs w:val="28"/>
        </w:rPr>
        <w:t xml:space="preserve"> автор.</w:t>
      </w:r>
    </w:p>
    <w:p w14:paraId="17954002" w14:textId="77777777" w:rsidR="00F943BF" w:rsidRPr="00F943BF" w:rsidRDefault="00F943BF" w:rsidP="00F943B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К основной части статьи предъявляются следующие требования:</w:t>
      </w:r>
    </w:p>
    <w:p w14:paraId="53C55DDF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lastRenderedPageBreak/>
        <w:t>следует избегать стиля научного отчета или научно-популярной статьи;</w:t>
      </w:r>
    </w:p>
    <w:p w14:paraId="55AF2959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нецелесообразно ставить риторические вопросы;</w:t>
      </w:r>
    </w:p>
    <w:p w14:paraId="3BD22668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должны преобладать повествовательные предложения;</w:t>
      </w:r>
    </w:p>
    <w:p w14:paraId="08182CEA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не следует перегружать текст цифрами 1, 2 и др. при перечнях тех или других положений;</w:t>
      </w:r>
    </w:p>
    <w:p w14:paraId="227FCB46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перечень элементов, позиций следует начинать с новой строки, отделяя их друг от друга точкой с запятой;</w:t>
      </w:r>
    </w:p>
    <w:p w14:paraId="1BA61419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в тексте приемлемым является использование разных видов перечня: сначала, в начале, потом, далее, наконец; во-первых, во-вторых, в-третьих; на первом этапе, на втором этапе;</w:t>
      </w:r>
    </w:p>
    <w:p w14:paraId="4D5DCA7D" w14:textId="36FB6545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 xml:space="preserve">цитаты в статье используются очень редко; необходимо отметить основную идею, а после нее в </w:t>
      </w:r>
      <w:r w:rsidR="003C4521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Pr="00F943BF">
        <w:rPr>
          <w:rFonts w:ascii="Times New Roman" w:hAnsi="Times New Roman" w:cs="Times New Roman"/>
          <w:sz w:val="28"/>
          <w:szCs w:val="28"/>
        </w:rPr>
        <w:t>скобках указ</w:t>
      </w:r>
      <w:r w:rsidR="003C4521">
        <w:rPr>
          <w:rFonts w:ascii="Times New Roman" w:hAnsi="Times New Roman" w:cs="Times New Roman"/>
          <w:sz w:val="28"/>
          <w:szCs w:val="28"/>
        </w:rPr>
        <w:t>ывается номер первоисточника, который должен быть вписан в список литературы согласно Приложению №1 к настоящему Положению</w:t>
      </w:r>
      <w:r w:rsidRPr="00F943BF">
        <w:rPr>
          <w:rFonts w:ascii="Times New Roman" w:hAnsi="Times New Roman" w:cs="Times New Roman"/>
          <w:sz w:val="28"/>
          <w:szCs w:val="28"/>
        </w:rPr>
        <w:t>;</w:t>
      </w:r>
    </w:p>
    <w:p w14:paraId="222DFB39" w14:textId="77777777" w:rsidR="00F943BF" w:rsidRP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поскольку все ссылки на авторитеты подаются в начале статьи, основной объем статьи посвящают изложению собственных мнений;</w:t>
      </w:r>
    </w:p>
    <w:p w14:paraId="590B7D11" w14:textId="77777777" w:rsidR="00F943BF" w:rsidRDefault="00F943BF" w:rsidP="00F943BF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BF">
        <w:rPr>
          <w:rFonts w:ascii="Times New Roman" w:hAnsi="Times New Roman" w:cs="Times New Roman"/>
          <w:sz w:val="28"/>
          <w:szCs w:val="28"/>
        </w:rPr>
        <w:t>для подтверждения достоверности своих выводов и рекомендаций не следует приводить высказывания других ученых, поскольку это свидетельствует, что идея исследователя не нова, была известна ранее и не подлежит сомнению.</w:t>
      </w:r>
    </w:p>
    <w:p w14:paraId="28C9DA55" w14:textId="77777777" w:rsidR="006B65FB" w:rsidRPr="00A74B50" w:rsidRDefault="00283E8C" w:rsidP="00BE5AC6">
      <w:pPr>
        <w:pStyle w:val="a3"/>
        <w:numPr>
          <w:ilvl w:val="0"/>
          <w:numId w:val="8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B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62C9AA98" w14:textId="77777777" w:rsidR="006B65FB" w:rsidRDefault="006B65FB" w:rsidP="006B65F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FB">
        <w:rPr>
          <w:rFonts w:ascii="Times New Roman" w:hAnsi="Times New Roman" w:cs="Times New Roman"/>
          <w:sz w:val="28"/>
          <w:szCs w:val="28"/>
        </w:rPr>
        <w:t>Заключение содержит главные идеи основно</w:t>
      </w:r>
      <w:r w:rsidR="00283E8C">
        <w:rPr>
          <w:rFonts w:ascii="Times New Roman" w:hAnsi="Times New Roman" w:cs="Times New Roman"/>
          <w:sz w:val="28"/>
          <w:szCs w:val="28"/>
        </w:rPr>
        <w:t>й</w:t>
      </w:r>
      <w:r w:rsidRPr="006B65FB">
        <w:rPr>
          <w:rFonts w:ascii="Times New Roman" w:hAnsi="Times New Roman" w:cs="Times New Roman"/>
          <w:sz w:val="28"/>
          <w:szCs w:val="28"/>
        </w:rPr>
        <w:t xml:space="preserve"> </w:t>
      </w:r>
      <w:r w:rsidR="00283E8C">
        <w:rPr>
          <w:rFonts w:ascii="Times New Roman" w:hAnsi="Times New Roman" w:cs="Times New Roman"/>
          <w:sz w:val="28"/>
          <w:szCs w:val="28"/>
        </w:rPr>
        <w:t>части</w:t>
      </w:r>
      <w:r w:rsidRPr="006B65FB">
        <w:rPr>
          <w:rFonts w:ascii="Times New Roman" w:hAnsi="Times New Roman" w:cs="Times New Roman"/>
          <w:sz w:val="28"/>
          <w:szCs w:val="28"/>
        </w:rPr>
        <w:t xml:space="preserve"> статьи. Эт</w:t>
      </w:r>
      <w:r w:rsidR="00283E8C">
        <w:rPr>
          <w:rFonts w:ascii="Times New Roman" w:hAnsi="Times New Roman" w:cs="Times New Roman"/>
          <w:sz w:val="28"/>
          <w:szCs w:val="28"/>
        </w:rPr>
        <w:t>от</w:t>
      </w:r>
      <w:r w:rsidRPr="006B65FB">
        <w:rPr>
          <w:rFonts w:ascii="Times New Roman" w:hAnsi="Times New Roman" w:cs="Times New Roman"/>
          <w:sz w:val="28"/>
          <w:szCs w:val="28"/>
        </w:rPr>
        <w:t xml:space="preserve"> раздел надо тщательно отредактировать, чтобы не повторять формулировок, приведенных в предыдущих разделах</w:t>
      </w:r>
      <w:r w:rsidR="00283E8C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6B65FB">
        <w:rPr>
          <w:rFonts w:ascii="Times New Roman" w:hAnsi="Times New Roman" w:cs="Times New Roman"/>
          <w:sz w:val="28"/>
          <w:szCs w:val="28"/>
        </w:rPr>
        <w:t xml:space="preserve">. Желательно сравнить полученные результаты с теми, которые планировалось получить, а также показать их новизну и практическую значимость, прописать ограничения, с которыми столкнулись в ходе работы. В конце приводятся выводы и рекомендации, определяются основные направления дальнейших исследований </w:t>
      </w:r>
      <w:r>
        <w:rPr>
          <w:rFonts w:ascii="Times New Roman" w:hAnsi="Times New Roman" w:cs="Times New Roman"/>
          <w:sz w:val="28"/>
          <w:szCs w:val="28"/>
        </w:rPr>
        <w:t>в данной области.</w:t>
      </w:r>
    </w:p>
    <w:p w14:paraId="6DA28081" w14:textId="77777777" w:rsidR="008B2DC4" w:rsidRPr="005263F6" w:rsidRDefault="008B2DC4" w:rsidP="008B2DC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63F6">
        <w:rPr>
          <w:rFonts w:ascii="Times New Roman" w:hAnsi="Times New Roman" w:cs="Times New Roman"/>
          <w:sz w:val="28"/>
          <w:szCs w:val="28"/>
        </w:rPr>
        <w:t>татья, в которой предлагаются новые методы, идеи или приводится аналитический обзор, должна завершаться выводами автора: что позволяет понять, чего можно добиться, используя описанную идею, кому это может быть интересно.</w:t>
      </w:r>
    </w:p>
    <w:p w14:paraId="0E28B54D" w14:textId="77777777" w:rsidR="008B2DC4" w:rsidRDefault="008B2DC4" w:rsidP="008B2DC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263F6">
        <w:rPr>
          <w:rFonts w:ascii="Times New Roman" w:hAnsi="Times New Roman" w:cs="Times New Roman"/>
          <w:sz w:val="28"/>
          <w:szCs w:val="28"/>
        </w:rPr>
        <w:t xml:space="preserve"> нельзя отождествлять с аннотацией, у них разные функции.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52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5263F6">
        <w:rPr>
          <w:rFonts w:ascii="Times New Roman" w:hAnsi="Times New Roman" w:cs="Times New Roman"/>
          <w:sz w:val="28"/>
          <w:szCs w:val="28"/>
        </w:rPr>
        <w:t xml:space="preserve"> показывать, что получено, а аннотация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63F6">
        <w:rPr>
          <w:rFonts w:ascii="Times New Roman" w:hAnsi="Times New Roman" w:cs="Times New Roman"/>
          <w:sz w:val="28"/>
          <w:szCs w:val="28"/>
        </w:rPr>
        <w:t xml:space="preserve"> что сделано.</w:t>
      </w:r>
    </w:p>
    <w:p w14:paraId="4ABFF5C2" w14:textId="77777777" w:rsidR="008B2DC4" w:rsidRPr="006B7A2A" w:rsidRDefault="008B2DC4" w:rsidP="008B2DC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5263F6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5263F6">
        <w:rPr>
          <w:rFonts w:ascii="Times New Roman" w:hAnsi="Times New Roman" w:cs="Times New Roman"/>
          <w:sz w:val="28"/>
          <w:szCs w:val="28"/>
        </w:rPr>
        <w:t xml:space="preserve"> быть слишком </w:t>
      </w:r>
      <w:r>
        <w:rPr>
          <w:rFonts w:ascii="Times New Roman" w:hAnsi="Times New Roman" w:cs="Times New Roman"/>
          <w:sz w:val="28"/>
          <w:szCs w:val="28"/>
        </w:rPr>
        <w:t xml:space="preserve">объемным </w:t>
      </w:r>
      <w:r w:rsidRPr="006B7A2A">
        <w:rPr>
          <w:rFonts w:ascii="Times New Roman" w:hAnsi="Times New Roman" w:cs="Times New Roman"/>
          <w:sz w:val="28"/>
          <w:szCs w:val="28"/>
        </w:rPr>
        <w:t>(</w:t>
      </w:r>
      <w:r w:rsidRPr="00BE5AC6">
        <w:rPr>
          <w:rFonts w:ascii="Times New Roman" w:hAnsi="Times New Roman" w:cs="Times New Roman"/>
          <w:sz w:val="28"/>
          <w:szCs w:val="28"/>
        </w:rPr>
        <w:t>примерно 1/3 страницы</w:t>
      </w:r>
      <w:r w:rsidRPr="006B7A2A">
        <w:rPr>
          <w:rFonts w:ascii="Times New Roman" w:hAnsi="Times New Roman" w:cs="Times New Roman"/>
          <w:sz w:val="28"/>
          <w:szCs w:val="28"/>
        </w:rPr>
        <w:t>).</w:t>
      </w:r>
    </w:p>
    <w:p w14:paraId="66CAA852" w14:textId="77777777" w:rsidR="00FF44A5" w:rsidRPr="00A74B50" w:rsidRDefault="00FF44A5" w:rsidP="00BE5AC6">
      <w:pPr>
        <w:pStyle w:val="a3"/>
        <w:numPr>
          <w:ilvl w:val="0"/>
          <w:numId w:val="8"/>
        </w:numPr>
        <w:tabs>
          <w:tab w:val="left" w:pos="1276"/>
        </w:tabs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B5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7A83F90" w14:textId="53EEEE66" w:rsidR="00D522EB" w:rsidRPr="00D522EB" w:rsidRDefault="00D522EB" w:rsidP="00D522E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B">
        <w:rPr>
          <w:rFonts w:ascii="Times New Roman" w:hAnsi="Times New Roman" w:cs="Times New Roman"/>
          <w:sz w:val="28"/>
          <w:szCs w:val="28"/>
        </w:rPr>
        <w:t xml:space="preserve">Цитирование результатов исследований, проведенных </w:t>
      </w:r>
      <w:r w:rsidR="00962547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D522EB">
        <w:rPr>
          <w:rFonts w:ascii="Times New Roman" w:hAnsi="Times New Roman" w:cs="Times New Roman"/>
          <w:sz w:val="28"/>
          <w:szCs w:val="28"/>
        </w:rPr>
        <w:t>предшественниками, бывает часто неизбежным. Цитаты могут служить основой развития теоретических положений статьи, создавать систему убедительных доказательств. Они не должны искажать смысл цитируемого источника. Ссылки на источник цитирования обязательны.</w:t>
      </w:r>
    </w:p>
    <w:p w14:paraId="5C9B2EC2" w14:textId="77777777" w:rsidR="00D522EB" w:rsidRPr="00F63BE8" w:rsidRDefault="00D522EB" w:rsidP="00D522EB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BE8">
        <w:rPr>
          <w:rFonts w:ascii="Times New Roman" w:hAnsi="Times New Roman" w:cs="Times New Roman"/>
          <w:sz w:val="28"/>
          <w:szCs w:val="28"/>
        </w:rPr>
        <w:t>Цитирование литературного источника может быть прямым (проставляются кавычки и соответствующие выходные данные источника) или косвенным, когда одна или несколько мыслей из используемого источника излагаются автором статьи «своими словами», близкими к оригиналу.</w:t>
      </w:r>
    </w:p>
    <w:p w14:paraId="68E6C40D" w14:textId="77777777" w:rsidR="00FF44A5" w:rsidRDefault="00ED45F3" w:rsidP="00FF44A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44A5" w:rsidRPr="00FF44A5">
        <w:rPr>
          <w:rFonts w:ascii="Times New Roman" w:hAnsi="Times New Roman" w:cs="Times New Roman"/>
          <w:sz w:val="28"/>
          <w:szCs w:val="28"/>
        </w:rPr>
        <w:t>татья должна содержать ссылки на информацию, полученную из конкретного источника (внутритекстовые ссылки), а также библиографический список этих источников в конце статьи.</w:t>
      </w:r>
      <w:r w:rsidR="008B2DC4">
        <w:rPr>
          <w:rFonts w:ascii="Times New Roman" w:hAnsi="Times New Roman" w:cs="Times New Roman"/>
          <w:sz w:val="28"/>
          <w:szCs w:val="28"/>
        </w:rPr>
        <w:t xml:space="preserve"> Ч</w:t>
      </w:r>
      <w:r w:rsidR="008B2DC4" w:rsidRPr="005263F6">
        <w:rPr>
          <w:rFonts w:ascii="Times New Roman" w:hAnsi="Times New Roman" w:cs="Times New Roman"/>
          <w:sz w:val="28"/>
          <w:szCs w:val="28"/>
        </w:rPr>
        <w:t>итатель должен иметь возможность найти указанный литературный источник.</w:t>
      </w:r>
    </w:p>
    <w:p w14:paraId="77FC1E28" w14:textId="77777777" w:rsidR="00FF44A5" w:rsidRPr="00FF44A5" w:rsidRDefault="00FF44A5" w:rsidP="00FF44A5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5">
        <w:rPr>
          <w:rFonts w:ascii="Times New Roman" w:hAnsi="Times New Roman" w:cs="Times New Roman"/>
          <w:sz w:val="28"/>
          <w:szCs w:val="28"/>
        </w:rPr>
        <w:t xml:space="preserve">Списки литературы позволяют: </w:t>
      </w:r>
    </w:p>
    <w:p w14:paraId="1E1DD2E7" w14:textId="77777777" w:rsidR="00FF44A5" w:rsidRPr="00FF44A5" w:rsidRDefault="00FF44A5" w:rsidP="00FF44A5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5">
        <w:rPr>
          <w:rFonts w:ascii="Times New Roman" w:hAnsi="Times New Roman" w:cs="Times New Roman"/>
          <w:sz w:val="28"/>
          <w:szCs w:val="28"/>
        </w:rPr>
        <w:t>признавать и использовать идеи других авторов, избежав обвинений в плагиате;</w:t>
      </w:r>
    </w:p>
    <w:p w14:paraId="7930B0D2" w14:textId="77777777" w:rsidR="00FF44A5" w:rsidRPr="00FF44A5" w:rsidRDefault="00FF44A5" w:rsidP="00FF44A5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5">
        <w:rPr>
          <w:rFonts w:ascii="Times New Roman" w:hAnsi="Times New Roman" w:cs="Times New Roman"/>
          <w:sz w:val="28"/>
          <w:szCs w:val="28"/>
        </w:rPr>
        <w:t>читателю быстро найти источники материалов, на которые ссылается автор, для ознакомления с ними, и чтобы убедиться в достоверности данных из этих источников;</w:t>
      </w:r>
    </w:p>
    <w:p w14:paraId="5BFC5E60" w14:textId="77777777" w:rsidR="00FF44A5" w:rsidRPr="00FF44A5" w:rsidRDefault="00FF44A5" w:rsidP="00FF44A5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5">
        <w:rPr>
          <w:rFonts w:ascii="Times New Roman" w:hAnsi="Times New Roman" w:cs="Times New Roman"/>
          <w:sz w:val="28"/>
          <w:szCs w:val="28"/>
        </w:rPr>
        <w:t xml:space="preserve">демонстрировать масштаб и глубину исследования (цитирование своих предыдущих публикаций). </w:t>
      </w:r>
    </w:p>
    <w:p w14:paraId="7BBD6CE7" w14:textId="77777777" w:rsidR="008B2DC4" w:rsidRDefault="00FF44A5" w:rsidP="009E2B46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A5">
        <w:rPr>
          <w:rFonts w:ascii="Times New Roman" w:hAnsi="Times New Roman" w:cs="Times New Roman"/>
          <w:sz w:val="28"/>
          <w:szCs w:val="28"/>
        </w:rPr>
        <w:t>В списки литературы включаются только источники, использованные при подготовке статьи.</w:t>
      </w:r>
      <w:r w:rsidR="008B2DC4">
        <w:rPr>
          <w:rFonts w:ascii="Times New Roman" w:hAnsi="Times New Roman" w:cs="Times New Roman"/>
          <w:sz w:val="28"/>
          <w:szCs w:val="28"/>
        </w:rPr>
        <w:t xml:space="preserve"> </w:t>
      </w:r>
      <w:r w:rsidRPr="00FF44A5">
        <w:rPr>
          <w:rFonts w:ascii="Times New Roman" w:hAnsi="Times New Roman" w:cs="Times New Roman"/>
          <w:sz w:val="28"/>
          <w:szCs w:val="28"/>
        </w:rPr>
        <w:t>На все источники в тексте должны быть даны ссылки.</w:t>
      </w:r>
    </w:p>
    <w:p w14:paraId="35352A89" w14:textId="77777777" w:rsidR="00306109" w:rsidRPr="00306109" w:rsidRDefault="00306109" w:rsidP="00BE5AC6">
      <w:pPr>
        <w:pStyle w:val="a3"/>
        <w:keepNext/>
        <w:numPr>
          <w:ilvl w:val="0"/>
          <w:numId w:val="8"/>
        </w:numPr>
        <w:tabs>
          <w:tab w:val="left" w:pos="1276"/>
        </w:tabs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109">
        <w:rPr>
          <w:rFonts w:ascii="Times New Roman" w:hAnsi="Times New Roman" w:cs="Times New Roman"/>
          <w:sz w:val="28"/>
          <w:szCs w:val="28"/>
        </w:rPr>
        <w:t>Автор должен стремиться быть однозначно понятым. Для этого ему необходимо следовать определенным правилам:</w:t>
      </w:r>
    </w:p>
    <w:p w14:paraId="53AD9153" w14:textId="77777777" w:rsidR="00306109" w:rsidRPr="00306109" w:rsidRDefault="00306109" w:rsidP="00306109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09">
        <w:rPr>
          <w:rFonts w:ascii="Times New Roman" w:hAnsi="Times New Roman" w:cs="Times New Roman"/>
          <w:sz w:val="28"/>
          <w:szCs w:val="28"/>
        </w:rPr>
        <w:t>употреблять только самые ясные и недвусмысленные термины;</w:t>
      </w:r>
    </w:p>
    <w:p w14:paraId="44AD08E6" w14:textId="77777777" w:rsidR="00306109" w:rsidRPr="00306109" w:rsidRDefault="00306109" w:rsidP="00306109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09">
        <w:rPr>
          <w:rFonts w:ascii="Times New Roman" w:hAnsi="Times New Roman" w:cs="Times New Roman"/>
          <w:sz w:val="28"/>
          <w:szCs w:val="28"/>
        </w:rPr>
        <w:t>не употреблять слово, имеющее два значения, не определив, в каком из них оно будет применено;</w:t>
      </w:r>
    </w:p>
    <w:p w14:paraId="3D3B4109" w14:textId="77777777" w:rsidR="00306109" w:rsidRPr="00306109" w:rsidRDefault="00306109" w:rsidP="00306109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09">
        <w:rPr>
          <w:rFonts w:ascii="Times New Roman" w:hAnsi="Times New Roman" w:cs="Times New Roman"/>
          <w:sz w:val="28"/>
          <w:szCs w:val="28"/>
        </w:rPr>
        <w:t>не применять одного слова в двух значениях и разных слов в одном значении;</w:t>
      </w:r>
    </w:p>
    <w:p w14:paraId="253ADC2D" w14:textId="77777777" w:rsidR="00306109" w:rsidRPr="00306109" w:rsidRDefault="00306109" w:rsidP="00306109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09">
        <w:rPr>
          <w:rFonts w:ascii="Times New Roman" w:hAnsi="Times New Roman" w:cs="Times New Roman"/>
          <w:sz w:val="28"/>
          <w:szCs w:val="28"/>
        </w:rPr>
        <w:t>не следует злоупотреблять иноязычными терминами. Как правило, они не являются синонимами родных слов, между ними обычно имеются смысловые оттенки.</w:t>
      </w:r>
    </w:p>
    <w:p w14:paraId="5E1D5F05" w14:textId="77777777" w:rsidR="00306109" w:rsidRDefault="00306109" w:rsidP="003061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109">
        <w:rPr>
          <w:rFonts w:ascii="Times New Roman" w:hAnsi="Times New Roman" w:cs="Times New Roman"/>
          <w:sz w:val="28"/>
          <w:szCs w:val="28"/>
        </w:rPr>
        <w:lastRenderedPageBreak/>
        <w:t>Придумывать новые термины следует лишь в тех случаях, когда речь идет о новых, ранее неизвестных явлениях.</w:t>
      </w:r>
    </w:p>
    <w:p w14:paraId="27D33742" w14:textId="77777777" w:rsidR="00FF6851" w:rsidRPr="00CD4228" w:rsidRDefault="00FF6851" w:rsidP="00FF6851">
      <w:pPr>
        <w:keepNext/>
        <w:widowControl w:val="0"/>
        <w:tabs>
          <w:tab w:val="left" w:pos="1276"/>
        </w:tabs>
        <w:spacing w:before="240" w:after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2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2D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4228">
        <w:rPr>
          <w:rFonts w:ascii="Times New Roman" w:hAnsi="Times New Roman" w:cs="Times New Roman"/>
          <w:b/>
          <w:sz w:val="28"/>
          <w:szCs w:val="28"/>
        </w:rPr>
        <w:t>. Рецензирование статьи</w:t>
      </w:r>
    </w:p>
    <w:p w14:paraId="6CFB9CCA" w14:textId="77777777" w:rsidR="006F4367" w:rsidRDefault="006F4367" w:rsidP="003A0C58">
      <w:pPr>
        <w:widowControl w:val="0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6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утвержденными приказом Министерства образования и науки Российской Федерации от 25 июля 2014 г. </w:t>
      </w:r>
      <w:r w:rsidR="00A74B50">
        <w:rPr>
          <w:rFonts w:ascii="Times New Roman" w:hAnsi="Times New Roman" w:cs="Times New Roman"/>
          <w:sz w:val="28"/>
          <w:szCs w:val="28"/>
        </w:rPr>
        <w:t>№ 793 (п. 6), редакция Н</w:t>
      </w:r>
      <w:r>
        <w:rPr>
          <w:rFonts w:ascii="Times New Roman" w:hAnsi="Times New Roman" w:cs="Times New Roman"/>
          <w:sz w:val="28"/>
          <w:szCs w:val="28"/>
        </w:rPr>
        <w:t>аучно-экономического журнала «Экономика космоса»</w:t>
      </w:r>
      <w:r w:rsidRPr="006F4367">
        <w:rPr>
          <w:rFonts w:ascii="Times New Roman" w:hAnsi="Times New Roman" w:cs="Times New Roman"/>
          <w:sz w:val="28"/>
          <w:szCs w:val="28"/>
        </w:rPr>
        <w:t xml:space="preserve"> осуществляет рецензирование всех поступающих в редакцию материалов, соответствующих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4367">
        <w:rPr>
          <w:rFonts w:ascii="Times New Roman" w:hAnsi="Times New Roman" w:cs="Times New Roman"/>
          <w:sz w:val="28"/>
          <w:szCs w:val="28"/>
        </w:rPr>
        <w:t xml:space="preserve"> тематике, с целью их экспертной оценки. По усмотрению автора при подаче статьи или материала может быть представлена внешняя рецензия, что не исключает обычный порядок рецензирования в соответствии с правилами, установленными ниже.</w:t>
      </w:r>
    </w:p>
    <w:p w14:paraId="0BBAEBF8" w14:textId="77777777" w:rsidR="006E0204" w:rsidRPr="006E0204" w:rsidRDefault="006E0204" w:rsidP="003A0C58">
      <w:pPr>
        <w:widowControl w:val="0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04">
        <w:rPr>
          <w:rFonts w:ascii="Times New Roman" w:hAnsi="Times New Roman" w:cs="Times New Roman"/>
          <w:sz w:val="28"/>
          <w:szCs w:val="28"/>
        </w:rPr>
        <w:t xml:space="preserve">Рукопись научной статьи, поступившая в </w:t>
      </w:r>
      <w:r w:rsidR="00A74B50">
        <w:rPr>
          <w:rFonts w:ascii="Times New Roman" w:hAnsi="Times New Roman" w:cs="Times New Roman"/>
          <w:sz w:val="28"/>
          <w:szCs w:val="28"/>
        </w:rPr>
        <w:t>Р</w:t>
      </w:r>
      <w:r w:rsidRPr="006E0204">
        <w:rPr>
          <w:rFonts w:ascii="Times New Roman" w:hAnsi="Times New Roman" w:cs="Times New Roman"/>
          <w:sz w:val="28"/>
          <w:szCs w:val="28"/>
        </w:rPr>
        <w:t xml:space="preserve">едакцию журнала, рассматривается на предмет соответствия профилю </w:t>
      </w:r>
      <w:r w:rsidR="00A74B50">
        <w:rPr>
          <w:rFonts w:ascii="Times New Roman" w:hAnsi="Times New Roman" w:cs="Times New Roman"/>
          <w:sz w:val="28"/>
          <w:szCs w:val="28"/>
        </w:rPr>
        <w:t>Ж</w:t>
      </w:r>
      <w:r w:rsidRPr="006E0204">
        <w:rPr>
          <w:rFonts w:ascii="Times New Roman" w:hAnsi="Times New Roman" w:cs="Times New Roman"/>
          <w:sz w:val="28"/>
          <w:szCs w:val="28"/>
        </w:rPr>
        <w:t>урнала, основным положениям требований к публикациям</w:t>
      </w:r>
      <w:r w:rsidR="003A0C58">
        <w:rPr>
          <w:rFonts w:ascii="Times New Roman" w:hAnsi="Times New Roman" w:cs="Times New Roman"/>
          <w:sz w:val="28"/>
          <w:szCs w:val="28"/>
        </w:rPr>
        <w:t xml:space="preserve"> и </w:t>
      </w:r>
      <w:r w:rsidRPr="006E0204">
        <w:rPr>
          <w:rFonts w:ascii="Times New Roman" w:hAnsi="Times New Roman" w:cs="Times New Roman"/>
          <w:sz w:val="28"/>
          <w:szCs w:val="28"/>
        </w:rPr>
        <w:t>оформлению.</w:t>
      </w:r>
    </w:p>
    <w:p w14:paraId="1CFB42DE" w14:textId="78053E3E" w:rsidR="003A0C58" w:rsidRPr="00BE5AC6" w:rsidRDefault="003A0C58" w:rsidP="00BE5AC6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C6">
        <w:rPr>
          <w:rFonts w:ascii="Times New Roman" w:hAnsi="Times New Roman" w:cs="Times New Roman"/>
          <w:sz w:val="28"/>
          <w:szCs w:val="28"/>
        </w:rPr>
        <w:t xml:space="preserve">Не допускаются к публикации в </w:t>
      </w:r>
      <w:r w:rsidR="00423341" w:rsidRPr="00BE5AC6">
        <w:rPr>
          <w:rFonts w:ascii="Times New Roman" w:hAnsi="Times New Roman" w:cs="Times New Roman"/>
          <w:sz w:val="28"/>
          <w:szCs w:val="28"/>
        </w:rPr>
        <w:t>Ж</w:t>
      </w:r>
      <w:r w:rsidRPr="00BE5AC6">
        <w:rPr>
          <w:rFonts w:ascii="Times New Roman" w:hAnsi="Times New Roman" w:cs="Times New Roman"/>
          <w:sz w:val="28"/>
          <w:szCs w:val="28"/>
        </w:rPr>
        <w:t>урнале:</w:t>
      </w:r>
    </w:p>
    <w:p w14:paraId="6E40F3D8" w14:textId="77777777" w:rsidR="003A0C58" w:rsidRPr="003A0C58" w:rsidRDefault="00A65B2E" w:rsidP="00A65B2E">
      <w:pPr>
        <w:widowControl w:val="0"/>
        <w:tabs>
          <w:tab w:val="left" w:pos="993"/>
        </w:tabs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A0C58" w:rsidRPr="003A0C58">
        <w:rPr>
          <w:rFonts w:ascii="Times New Roman" w:hAnsi="Times New Roman" w:cs="Times New Roman"/>
          <w:sz w:val="28"/>
          <w:szCs w:val="28"/>
        </w:rPr>
        <w:t>статьи, содержащие ранее опубликованный материал;</w:t>
      </w:r>
    </w:p>
    <w:p w14:paraId="4CD7A452" w14:textId="77777777" w:rsidR="003A0C58" w:rsidRPr="003A0C58" w:rsidRDefault="00A65B2E" w:rsidP="003A0C58">
      <w:pPr>
        <w:widowControl w:val="0"/>
        <w:tabs>
          <w:tab w:val="left" w:pos="1276"/>
        </w:tabs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A0C58" w:rsidRPr="003A0C58">
        <w:rPr>
          <w:rFonts w:ascii="Times New Roman" w:hAnsi="Times New Roman" w:cs="Times New Roman"/>
          <w:sz w:val="28"/>
          <w:szCs w:val="28"/>
        </w:rPr>
        <w:t>статьи, оформленные без соблюдения правил оформления статей журнала;</w:t>
      </w:r>
    </w:p>
    <w:p w14:paraId="07C7CB90" w14:textId="77777777" w:rsidR="003A0C58" w:rsidRDefault="003A0C58" w:rsidP="003A0C58">
      <w:pPr>
        <w:widowControl w:val="0"/>
        <w:tabs>
          <w:tab w:val="left" w:pos="1276"/>
        </w:tabs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A0C58">
        <w:rPr>
          <w:rFonts w:ascii="Times New Roman" w:hAnsi="Times New Roman" w:cs="Times New Roman"/>
          <w:sz w:val="28"/>
          <w:szCs w:val="28"/>
        </w:rPr>
        <w:t>–</w:t>
      </w:r>
      <w:r w:rsidR="00A65B2E">
        <w:rPr>
          <w:rFonts w:ascii="Times New Roman" w:hAnsi="Times New Roman" w:cs="Times New Roman"/>
          <w:sz w:val="28"/>
          <w:szCs w:val="28"/>
        </w:rPr>
        <w:t> </w:t>
      </w:r>
      <w:r w:rsidRPr="003A0C58">
        <w:rPr>
          <w:rFonts w:ascii="Times New Roman" w:hAnsi="Times New Roman" w:cs="Times New Roman"/>
          <w:sz w:val="28"/>
          <w:szCs w:val="28"/>
        </w:rPr>
        <w:t>статьи, авторы которых не выполняют конструктивные замечания рецензента или аргументировано не опровергают их.</w:t>
      </w:r>
    </w:p>
    <w:p w14:paraId="16D90AC3" w14:textId="77777777" w:rsidR="001E7E14" w:rsidRPr="001E7E14" w:rsidRDefault="00FF6851" w:rsidP="00BE5AC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4">
        <w:rPr>
          <w:rFonts w:ascii="Times New Roman" w:hAnsi="Times New Roman" w:cs="Times New Roman"/>
          <w:sz w:val="28"/>
          <w:szCs w:val="28"/>
        </w:rPr>
        <w:t xml:space="preserve">Экспертиза рукописи </w:t>
      </w:r>
      <w:r w:rsidR="001E7E14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E7E14" w:rsidRPr="001E7E14">
        <w:rPr>
          <w:rFonts w:ascii="Times New Roman" w:hAnsi="Times New Roman" w:cs="Times New Roman"/>
          <w:sz w:val="28"/>
          <w:szCs w:val="28"/>
        </w:rPr>
        <w:t>на рецензирование одному или, при необходимости, двум рецензентам. К рецензированию рукописей статей в качестве рецензентов могут привлекаться как члены редакционной коллегии журнала, так и высококвалифицированные ученые и специалисты других организаций, обладающие глубокими профессиональными знаниями и опытом работы по конкретному научному направлению.</w:t>
      </w:r>
    </w:p>
    <w:p w14:paraId="1F7E9E34" w14:textId="52AD0710" w:rsidR="00FF6851" w:rsidRDefault="002217E1" w:rsidP="00BE5AC6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9D">
        <w:rPr>
          <w:rFonts w:ascii="Times New Roman" w:hAnsi="Times New Roman" w:cs="Times New Roman"/>
          <w:sz w:val="28"/>
          <w:szCs w:val="28"/>
        </w:rPr>
        <w:t>Рецензирование</w:t>
      </w:r>
      <w:r w:rsidR="008B379D" w:rsidRPr="008B379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B379D">
        <w:rPr>
          <w:rFonts w:ascii="Times New Roman" w:hAnsi="Times New Roman" w:cs="Times New Roman"/>
          <w:sz w:val="28"/>
          <w:szCs w:val="28"/>
        </w:rPr>
        <w:t xml:space="preserve">«в слепую» без указания на авторов статьи </w:t>
      </w:r>
      <w:r w:rsidR="008B379D" w:rsidRPr="008B379D">
        <w:rPr>
          <w:rFonts w:ascii="Times New Roman" w:hAnsi="Times New Roman" w:cs="Times New Roman"/>
          <w:sz w:val="28"/>
          <w:szCs w:val="28"/>
        </w:rPr>
        <w:t>н</w:t>
      </w:r>
      <w:r w:rsidR="005E54EC">
        <w:rPr>
          <w:rFonts w:ascii="Times New Roman" w:hAnsi="Times New Roman" w:cs="Times New Roman"/>
          <w:sz w:val="28"/>
          <w:szCs w:val="28"/>
        </w:rPr>
        <w:t xml:space="preserve">а основе бальной системы, </w:t>
      </w:r>
      <w:r w:rsidR="008B379D" w:rsidRPr="008B379D">
        <w:rPr>
          <w:rFonts w:ascii="Times New Roman" w:hAnsi="Times New Roman" w:cs="Times New Roman"/>
          <w:sz w:val="28"/>
          <w:szCs w:val="28"/>
        </w:rPr>
        <w:t xml:space="preserve">согласно образцу рецензии (приложение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8B379D" w:rsidRPr="008B379D">
        <w:rPr>
          <w:rFonts w:ascii="Times New Roman" w:hAnsi="Times New Roman" w:cs="Times New Roman"/>
          <w:sz w:val="28"/>
          <w:szCs w:val="28"/>
        </w:rPr>
        <w:t xml:space="preserve">№ </w:t>
      </w:r>
      <w:r w:rsidR="006B7A2A">
        <w:rPr>
          <w:rFonts w:ascii="Times New Roman" w:hAnsi="Times New Roman" w:cs="Times New Roman"/>
          <w:sz w:val="28"/>
          <w:szCs w:val="28"/>
        </w:rPr>
        <w:t>2</w:t>
      </w:r>
      <w:r w:rsidR="006B7A2A" w:rsidRPr="008B379D">
        <w:rPr>
          <w:rFonts w:ascii="Times New Roman" w:hAnsi="Times New Roman" w:cs="Times New Roman"/>
          <w:sz w:val="28"/>
          <w:szCs w:val="28"/>
        </w:rPr>
        <w:t xml:space="preserve"> </w:t>
      </w:r>
      <w:r w:rsidR="008B379D" w:rsidRPr="008B379D">
        <w:rPr>
          <w:rFonts w:ascii="Times New Roman" w:hAnsi="Times New Roman" w:cs="Times New Roman"/>
          <w:sz w:val="28"/>
          <w:szCs w:val="28"/>
        </w:rPr>
        <w:t>к настоящ</w:t>
      </w:r>
      <w:r w:rsidR="00A65B2E">
        <w:rPr>
          <w:rFonts w:ascii="Times New Roman" w:hAnsi="Times New Roman" w:cs="Times New Roman"/>
          <w:sz w:val="28"/>
          <w:szCs w:val="28"/>
        </w:rPr>
        <w:t>ему</w:t>
      </w:r>
      <w:r w:rsidR="008B379D" w:rsidRPr="008B379D">
        <w:rPr>
          <w:rFonts w:ascii="Times New Roman" w:hAnsi="Times New Roman" w:cs="Times New Roman"/>
          <w:sz w:val="28"/>
          <w:szCs w:val="28"/>
        </w:rPr>
        <w:t xml:space="preserve"> </w:t>
      </w:r>
      <w:r w:rsidR="00A65B2E">
        <w:rPr>
          <w:rFonts w:ascii="Times New Roman" w:hAnsi="Times New Roman" w:cs="Times New Roman"/>
          <w:sz w:val="28"/>
          <w:szCs w:val="28"/>
        </w:rPr>
        <w:t>Положению</w:t>
      </w:r>
      <w:r w:rsidR="008B379D" w:rsidRPr="008B37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787EFAE" w14:textId="0E57D439" w:rsidR="001E7E14" w:rsidRPr="001E7E14" w:rsidRDefault="001E7E14" w:rsidP="00BE5AC6">
      <w:pPr>
        <w:pStyle w:val="a3"/>
        <w:numPr>
          <w:ilvl w:val="0"/>
          <w:numId w:val="9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7E14">
        <w:rPr>
          <w:rFonts w:ascii="Times New Roman" w:hAnsi="Times New Roman" w:cs="Times New Roman"/>
          <w:sz w:val="28"/>
          <w:szCs w:val="28"/>
        </w:rPr>
        <w:t xml:space="preserve">Сроки рецензирования составляют от 15 до </w:t>
      </w:r>
      <w:r w:rsidR="006F4367">
        <w:rPr>
          <w:rFonts w:ascii="Times New Roman" w:hAnsi="Times New Roman" w:cs="Times New Roman"/>
          <w:sz w:val="28"/>
          <w:szCs w:val="28"/>
        </w:rPr>
        <w:t>3</w:t>
      </w:r>
      <w:r w:rsidRPr="001E7E14">
        <w:rPr>
          <w:rFonts w:ascii="Times New Roman" w:hAnsi="Times New Roman" w:cs="Times New Roman"/>
          <w:sz w:val="28"/>
          <w:szCs w:val="28"/>
        </w:rPr>
        <w:t>0</w:t>
      </w:r>
      <w:r w:rsidR="004F00B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1E7E14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1502C84C" w14:textId="5FFFFC2B" w:rsidR="00FF6851" w:rsidRDefault="008B379D" w:rsidP="00BE5AC6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рецензента </w:t>
      </w:r>
      <w:r w:rsidR="00FF6851" w:rsidRPr="0085402B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в баллах</w:t>
      </w:r>
      <w:r w:rsidR="00FF6851" w:rsidRPr="0085402B">
        <w:rPr>
          <w:rFonts w:ascii="Times New Roman" w:hAnsi="Times New Roman" w:cs="Times New Roman"/>
          <w:sz w:val="28"/>
          <w:szCs w:val="28"/>
        </w:rPr>
        <w:t xml:space="preserve"> достоверность, научный уровень, значимость и оригинальность статьи,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6851" w:rsidRPr="0085402B">
        <w:rPr>
          <w:rFonts w:ascii="Times New Roman" w:hAnsi="Times New Roman" w:cs="Times New Roman"/>
          <w:sz w:val="28"/>
          <w:szCs w:val="28"/>
        </w:rPr>
        <w:t xml:space="preserve">ее соответствие </w:t>
      </w:r>
      <w:r w:rsidR="00FF6851" w:rsidRPr="0085402B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тематическим направлениям </w:t>
      </w:r>
      <w:r w:rsidR="004F00B7">
        <w:rPr>
          <w:rFonts w:ascii="Times New Roman" w:hAnsi="Times New Roman" w:cs="Times New Roman"/>
          <w:sz w:val="28"/>
          <w:szCs w:val="28"/>
        </w:rPr>
        <w:t>Ж</w:t>
      </w:r>
      <w:r w:rsidR="00FF6851" w:rsidRPr="0085402B">
        <w:rPr>
          <w:rFonts w:ascii="Times New Roman" w:hAnsi="Times New Roman" w:cs="Times New Roman"/>
          <w:sz w:val="28"/>
          <w:szCs w:val="28"/>
        </w:rPr>
        <w:t>урнала, этическим принципам и нормам научно-публикационного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присвоения ответам по любому из вопросо</w:t>
      </w:r>
      <w:r w:rsidR="005E54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менее 4 баллов статья подлежит возвращению автору на доработку.</w:t>
      </w:r>
    </w:p>
    <w:p w14:paraId="26CAB62C" w14:textId="77777777" w:rsidR="00FF6851" w:rsidRDefault="00FF6851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>По итогам рецензирования автору может быть предложено доработать рукопись или продолжить работу над результатами исследования. Опираясь на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 рецензентов, </w:t>
      </w:r>
      <w:r w:rsidR="00B965FE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Pr="0085402B">
        <w:rPr>
          <w:rFonts w:ascii="Times New Roman" w:hAnsi="Times New Roman" w:cs="Times New Roman"/>
          <w:sz w:val="28"/>
          <w:szCs w:val="28"/>
        </w:rPr>
        <w:t>, принимать рукопись или отклонить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B700E" w14:textId="7518082B" w:rsidR="00FF6851" w:rsidRPr="0085402B" w:rsidRDefault="00FF6851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>Если автор получил рекомендаци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402B">
        <w:rPr>
          <w:rFonts w:ascii="Times New Roman" w:hAnsi="Times New Roman" w:cs="Times New Roman"/>
          <w:sz w:val="28"/>
          <w:szCs w:val="28"/>
        </w:rPr>
        <w:t xml:space="preserve"> по внесению изменений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85402B">
        <w:rPr>
          <w:rFonts w:ascii="Times New Roman" w:hAnsi="Times New Roman" w:cs="Times New Roman"/>
          <w:sz w:val="28"/>
          <w:szCs w:val="28"/>
        </w:rPr>
        <w:t xml:space="preserve"> исправлений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2B">
        <w:rPr>
          <w:rFonts w:ascii="Times New Roman" w:hAnsi="Times New Roman" w:cs="Times New Roman"/>
          <w:sz w:val="28"/>
          <w:szCs w:val="28"/>
        </w:rPr>
        <w:t xml:space="preserve">рукопись, это необходимо сделать оперативно, </w:t>
      </w:r>
      <w:r w:rsidR="006F436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F00B7">
        <w:rPr>
          <w:rFonts w:ascii="Times New Roman" w:hAnsi="Times New Roman" w:cs="Times New Roman"/>
          <w:sz w:val="28"/>
          <w:szCs w:val="28"/>
        </w:rPr>
        <w:t>д</w:t>
      </w:r>
      <w:r w:rsidR="006F4367">
        <w:rPr>
          <w:rFonts w:ascii="Times New Roman" w:hAnsi="Times New Roman" w:cs="Times New Roman"/>
          <w:sz w:val="28"/>
          <w:szCs w:val="28"/>
        </w:rPr>
        <w:t xml:space="preserve">о </w:t>
      </w:r>
      <w:r w:rsidR="004F00B7">
        <w:rPr>
          <w:rFonts w:ascii="Times New Roman" w:hAnsi="Times New Roman" w:cs="Times New Roman"/>
          <w:sz w:val="28"/>
          <w:szCs w:val="28"/>
        </w:rPr>
        <w:t>14 календарных дней</w:t>
      </w:r>
      <w:r w:rsidR="006F436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402B">
        <w:rPr>
          <w:rFonts w:ascii="Times New Roman" w:hAnsi="Times New Roman" w:cs="Times New Roman"/>
          <w:sz w:val="28"/>
          <w:szCs w:val="28"/>
        </w:rPr>
        <w:t>в указанный в сопроводительном письме срок. В случае возникновения вопросов по замечаниям, необходимо установить контакт с рецензентом для выяснения непонятных аспектов критики.</w:t>
      </w:r>
      <w:r w:rsidR="006F4367" w:rsidRPr="006F4367">
        <w:t xml:space="preserve"> </w:t>
      </w:r>
      <w:r w:rsidR="006F4367" w:rsidRPr="006F4367">
        <w:rPr>
          <w:rFonts w:ascii="Times New Roman" w:hAnsi="Times New Roman" w:cs="Times New Roman"/>
          <w:sz w:val="28"/>
          <w:szCs w:val="28"/>
        </w:rPr>
        <w:t>Общение автора и рецензента осуществляется через</w:t>
      </w:r>
      <w:r w:rsidR="004F00B7">
        <w:rPr>
          <w:rFonts w:ascii="Times New Roman" w:hAnsi="Times New Roman" w:cs="Times New Roman"/>
          <w:sz w:val="28"/>
          <w:szCs w:val="28"/>
        </w:rPr>
        <w:t xml:space="preserve"> Р</w:t>
      </w:r>
      <w:r w:rsidR="006F4367">
        <w:rPr>
          <w:rFonts w:ascii="Times New Roman" w:hAnsi="Times New Roman" w:cs="Times New Roman"/>
          <w:sz w:val="28"/>
          <w:szCs w:val="28"/>
        </w:rPr>
        <w:t xml:space="preserve">едакцию </w:t>
      </w:r>
      <w:r w:rsidR="004F00B7">
        <w:rPr>
          <w:rFonts w:ascii="Times New Roman" w:hAnsi="Times New Roman" w:cs="Times New Roman"/>
          <w:sz w:val="28"/>
          <w:szCs w:val="28"/>
        </w:rPr>
        <w:t>Ж</w:t>
      </w:r>
      <w:r w:rsidR="006F4367">
        <w:rPr>
          <w:rFonts w:ascii="Times New Roman" w:hAnsi="Times New Roman" w:cs="Times New Roman"/>
          <w:sz w:val="28"/>
          <w:szCs w:val="28"/>
        </w:rPr>
        <w:t>урнала</w:t>
      </w:r>
      <w:r w:rsidR="006F4367" w:rsidRPr="006F4367">
        <w:rPr>
          <w:rFonts w:ascii="Times New Roman" w:hAnsi="Times New Roman" w:cs="Times New Roman"/>
          <w:sz w:val="28"/>
          <w:szCs w:val="28"/>
        </w:rPr>
        <w:t>.</w:t>
      </w:r>
    </w:p>
    <w:p w14:paraId="36C69A29" w14:textId="77777777" w:rsidR="00FF6851" w:rsidRDefault="00FF6851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>Если рецензент дал рекомендацию доработать статью, важно сделать все или большую часть того, что рекомендует эксперт.</w:t>
      </w:r>
    </w:p>
    <w:p w14:paraId="7C14DEE6" w14:textId="7A66DE5C" w:rsidR="00FF6851" w:rsidRDefault="00FF6851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02B">
        <w:rPr>
          <w:rFonts w:ascii="Times New Roman" w:hAnsi="Times New Roman" w:cs="Times New Roman"/>
          <w:sz w:val="28"/>
          <w:szCs w:val="28"/>
        </w:rPr>
        <w:t>Наличие положительной рецензии с просьбой доработать рукопись</w:t>
      </w:r>
      <w:r w:rsidR="004F00B7">
        <w:rPr>
          <w:rFonts w:ascii="Times New Roman" w:hAnsi="Times New Roman" w:cs="Times New Roman"/>
          <w:sz w:val="28"/>
          <w:szCs w:val="28"/>
        </w:rPr>
        <w:t xml:space="preserve"> </w:t>
      </w:r>
      <w:r w:rsidRPr="0085402B">
        <w:rPr>
          <w:rFonts w:ascii="Times New Roman" w:hAnsi="Times New Roman" w:cs="Times New Roman"/>
          <w:sz w:val="28"/>
          <w:szCs w:val="28"/>
        </w:rPr>
        <w:t>– признак того, что статья может быть принята и опубликована.</w:t>
      </w:r>
    </w:p>
    <w:p w14:paraId="47B80CC0" w14:textId="35605CD4" w:rsidR="00FF6851" w:rsidRDefault="00FF6851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DC">
        <w:rPr>
          <w:rFonts w:ascii="Times New Roman" w:hAnsi="Times New Roman" w:cs="Times New Roman"/>
          <w:sz w:val="28"/>
          <w:szCs w:val="28"/>
        </w:rPr>
        <w:t xml:space="preserve">При завершении работы </w:t>
      </w:r>
      <w:r w:rsidRPr="0085402B">
        <w:rPr>
          <w:rFonts w:ascii="Times New Roman" w:hAnsi="Times New Roman" w:cs="Times New Roman"/>
          <w:sz w:val="28"/>
          <w:szCs w:val="28"/>
        </w:rPr>
        <w:t>по внесению изменений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85402B">
        <w:rPr>
          <w:rFonts w:ascii="Times New Roman" w:hAnsi="Times New Roman" w:cs="Times New Roman"/>
          <w:sz w:val="28"/>
          <w:szCs w:val="28"/>
        </w:rPr>
        <w:t xml:space="preserve"> исправлений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02B">
        <w:rPr>
          <w:rFonts w:ascii="Times New Roman" w:hAnsi="Times New Roman" w:cs="Times New Roman"/>
          <w:sz w:val="28"/>
          <w:szCs w:val="28"/>
        </w:rPr>
        <w:t>рукопись</w:t>
      </w:r>
      <w:r w:rsidRPr="007B78DC">
        <w:rPr>
          <w:rFonts w:ascii="Times New Roman" w:hAnsi="Times New Roman" w:cs="Times New Roman"/>
          <w:sz w:val="28"/>
          <w:szCs w:val="28"/>
        </w:rPr>
        <w:t xml:space="preserve"> необходимо составить сопроводительное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DC">
        <w:rPr>
          <w:rFonts w:ascii="Times New Roman" w:hAnsi="Times New Roman" w:cs="Times New Roman"/>
          <w:sz w:val="28"/>
          <w:szCs w:val="28"/>
        </w:rPr>
        <w:t>письмо, в котором описа</w:t>
      </w:r>
      <w:r w:rsidR="00962547">
        <w:rPr>
          <w:rFonts w:ascii="Times New Roman" w:hAnsi="Times New Roman" w:cs="Times New Roman"/>
          <w:sz w:val="28"/>
          <w:szCs w:val="28"/>
        </w:rPr>
        <w:t>ть</w:t>
      </w:r>
      <w:r w:rsidRPr="007B78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62547">
        <w:rPr>
          <w:rFonts w:ascii="Times New Roman" w:hAnsi="Times New Roman" w:cs="Times New Roman"/>
          <w:sz w:val="28"/>
          <w:szCs w:val="28"/>
        </w:rPr>
        <w:t>у</w:t>
      </w:r>
      <w:r w:rsidRPr="007B78D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всем пунктам замечаний. Не допускается</w:t>
      </w:r>
      <w:r w:rsidRPr="007B78DC">
        <w:rPr>
          <w:rFonts w:ascii="Times New Roman" w:hAnsi="Times New Roman" w:cs="Times New Roman"/>
          <w:sz w:val="28"/>
          <w:szCs w:val="28"/>
        </w:rPr>
        <w:t xml:space="preserve"> присылать текст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8DC">
        <w:rPr>
          <w:rFonts w:ascii="Times New Roman" w:hAnsi="Times New Roman" w:cs="Times New Roman"/>
          <w:sz w:val="28"/>
          <w:szCs w:val="28"/>
        </w:rPr>
        <w:t>видимыми правками</w:t>
      </w:r>
      <w:r>
        <w:rPr>
          <w:rFonts w:ascii="Times New Roman" w:hAnsi="Times New Roman" w:cs="Times New Roman"/>
          <w:sz w:val="28"/>
          <w:szCs w:val="28"/>
        </w:rPr>
        <w:t>, например, в «режиме рецензирования» или выделением нового текста цветом.</w:t>
      </w:r>
    </w:p>
    <w:p w14:paraId="7ACDEA81" w14:textId="77777777" w:rsidR="00B965FE" w:rsidRPr="00B965FE" w:rsidRDefault="00B965FE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FE">
        <w:rPr>
          <w:rFonts w:ascii="Times New Roman" w:hAnsi="Times New Roman" w:cs="Times New Roman"/>
          <w:sz w:val="28"/>
          <w:szCs w:val="28"/>
        </w:rPr>
        <w:t>Статья, не рекомендованная рецензентом к публикации, к повторному рассмотрению не принимается.</w:t>
      </w:r>
    </w:p>
    <w:p w14:paraId="48AA3F03" w14:textId="77777777" w:rsidR="00B965FE" w:rsidRDefault="00B965FE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FE">
        <w:rPr>
          <w:rFonts w:ascii="Times New Roman" w:hAnsi="Times New Roman" w:cs="Times New Roman"/>
          <w:sz w:val="28"/>
          <w:szCs w:val="28"/>
        </w:rPr>
        <w:t>При наличии отрицательных рецензий на рукопись или на ее доработанный вариант статья отклоняется с обязательным уведомлением автора о причинах такого решения.</w:t>
      </w:r>
    </w:p>
    <w:p w14:paraId="46404283" w14:textId="3BFCF3B8" w:rsidR="006F4367" w:rsidRPr="006F4367" w:rsidRDefault="006F4367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67">
        <w:rPr>
          <w:rFonts w:ascii="Times New Roman" w:hAnsi="Times New Roman" w:cs="Times New Roman"/>
          <w:sz w:val="28"/>
          <w:szCs w:val="28"/>
        </w:rPr>
        <w:t>В случае отказа автора устранить существенные замечания рецензента или аргументированно</w:t>
      </w:r>
      <w:r w:rsidR="004F00B7">
        <w:rPr>
          <w:rFonts w:ascii="Times New Roman" w:hAnsi="Times New Roman" w:cs="Times New Roman"/>
          <w:sz w:val="28"/>
          <w:szCs w:val="28"/>
        </w:rPr>
        <w:t xml:space="preserve"> их</w:t>
      </w:r>
      <w:r w:rsidRPr="006F4367">
        <w:rPr>
          <w:rFonts w:ascii="Times New Roman" w:hAnsi="Times New Roman" w:cs="Times New Roman"/>
          <w:sz w:val="28"/>
          <w:szCs w:val="28"/>
        </w:rPr>
        <w:t xml:space="preserve"> опровергнуть рукопись к публикации не принимается.</w:t>
      </w:r>
    </w:p>
    <w:p w14:paraId="2A446F10" w14:textId="77777777" w:rsidR="006F4367" w:rsidRDefault="006F4367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67">
        <w:rPr>
          <w:rFonts w:ascii="Times New Roman" w:hAnsi="Times New Roman" w:cs="Times New Roman"/>
          <w:sz w:val="28"/>
          <w:szCs w:val="28"/>
        </w:rPr>
        <w:t>При несогласии автора с замечаниями рецензента он вправе отозвать рукопись, о чем в письменном виде должен известить редакцию.</w:t>
      </w:r>
    </w:p>
    <w:p w14:paraId="679B63A6" w14:textId="77A72D23" w:rsidR="004811DC" w:rsidRDefault="004811DC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E1">
        <w:rPr>
          <w:rFonts w:ascii="Times New Roman" w:hAnsi="Times New Roman" w:cs="Times New Roman"/>
          <w:sz w:val="28"/>
          <w:szCs w:val="28"/>
        </w:rPr>
        <w:t xml:space="preserve">Окончательное решение о принятии рукописи к опубликованию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17E1">
        <w:rPr>
          <w:rFonts w:ascii="Times New Roman" w:hAnsi="Times New Roman" w:cs="Times New Roman"/>
          <w:sz w:val="28"/>
          <w:szCs w:val="28"/>
        </w:rPr>
        <w:t>едакционной коллегии.</w:t>
      </w:r>
    </w:p>
    <w:p w14:paraId="1E6579A1" w14:textId="637B97EB" w:rsidR="002217E1" w:rsidRDefault="002217E1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E1">
        <w:rPr>
          <w:rFonts w:ascii="Times New Roman" w:hAnsi="Times New Roman" w:cs="Times New Roman"/>
          <w:sz w:val="28"/>
          <w:szCs w:val="28"/>
        </w:rPr>
        <w:t>Редакция в случае отказа в принятии статьи, сообщения или материала к опубликованию дово</w:t>
      </w:r>
      <w:r w:rsidR="004F00B7">
        <w:rPr>
          <w:rFonts w:ascii="Times New Roman" w:hAnsi="Times New Roman" w:cs="Times New Roman"/>
          <w:sz w:val="28"/>
          <w:szCs w:val="28"/>
        </w:rPr>
        <w:t xml:space="preserve">дит до сведения автора решение </w:t>
      </w:r>
      <w:r w:rsidR="004F00B7">
        <w:rPr>
          <w:rFonts w:ascii="Times New Roman" w:hAnsi="Times New Roman" w:cs="Times New Roman"/>
          <w:sz w:val="28"/>
          <w:szCs w:val="28"/>
        </w:rPr>
        <w:lastRenderedPageBreak/>
        <w:t>Редакционной коллегии</w:t>
      </w:r>
      <w:r w:rsidRPr="002217E1">
        <w:rPr>
          <w:rFonts w:ascii="Times New Roman" w:hAnsi="Times New Roman" w:cs="Times New Roman"/>
          <w:sz w:val="28"/>
          <w:szCs w:val="28"/>
        </w:rPr>
        <w:t>, направляя автору копию рецензии или мотивированный отказ. Редакция вправе не предоставлять автору сведения о рецензенте.</w:t>
      </w:r>
    </w:p>
    <w:p w14:paraId="7E94D583" w14:textId="22871A6E" w:rsidR="00B965FE" w:rsidRPr="004811DC" w:rsidRDefault="00B965FE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DC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F00B7" w:rsidRPr="004811DC">
        <w:rPr>
          <w:rFonts w:ascii="Times New Roman" w:hAnsi="Times New Roman" w:cs="Times New Roman"/>
          <w:sz w:val="28"/>
          <w:szCs w:val="28"/>
        </w:rPr>
        <w:t>Р</w:t>
      </w:r>
      <w:r w:rsidRPr="004811DC">
        <w:rPr>
          <w:rFonts w:ascii="Times New Roman" w:hAnsi="Times New Roman" w:cs="Times New Roman"/>
          <w:sz w:val="28"/>
          <w:szCs w:val="28"/>
        </w:rPr>
        <w:t>ед</w:t>
      </w:r>
      <w:r w:rsidR="004F00B7" w:rsidRPr="004811DC">
        <w:rPr>
          <w:rFonts w:ascii="Times New Roman" w:hAnsi="Times New Roman" w:cs="Times New Roman"/>
          <w:sz w:val="28"/>
          <w:szCs w:val="28"/>
        </w:rPr>
        <w:t xml:space="preserve">акционной </w:t>
      </w:r>
      <w:r w:rsidRPr="004811DC">
        <w:rPr>
          <w:rFonts w:ascii="Times New Roman" w:hAnsi="Times New Roman" w:cs="Times New Roman"/>
          <w:sz w:val="28"/>
          <w:szCs w:val="28"/>
        </w:rPr>
        <w:t xml:space="preserve">коллегией решения о допуске статьи к публикации </w:t>
      </w:r>
      <w:r w:rsidR="004811DC">
        <w:rPr>
          <w:rFonts w:ascii="Times New Roman" w:hAnsi="Times New Roman" w:cs="Times New Roman"/>
          <w:sz w:val="28"/>
          <w:szCs w:val="28"/>
        </w:rPr>
        <w:t>Редакция</w:t>
      </w:r>
      <w:r w:rsidRPr="004811DC">
        <w:rPr>
          <w:rFonts w:ascii="Times New Roman" w:hAnsi="Times New Roman" w:cs="Times New Roman"/>
          <w:sz w:val="28"/>
          <w:szCs w:val="28"/>
        </w:rPr>
        <w:t xml:space="preserve"> информирует об этом автора и указывает возможные сроки публикации.</w:t>
      </w:r>
    </w:p>
    <w:p w14:paraId="2ECFED24" w14:textId="4974E3A3" w:rsidR="00B965FE" w:rsidRPr="00B965FE" w:rsidRDefault="00B965FE" w:rsidP="0004542E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FE">
        <w:rPr>
          <w:rFonts w:ascii="Times New Roman" w:hAnsi="Times New Roman" w:cs="Times New Roman"/>
          <w:sz w:val="28"/>
          <w:szCs w:val="28"/>
        </w:rPr>
        <w:t xml:space="preserve">Рецензии хранятся в </w:t>
      </w:r>
      <w:r w:rsidR="00CD3B63">
        <w:rPr>
          <w:rFonts w:ascii="Times New Roman" w:hAnsi="Times New Roman" w:cs="Times New Roman"/>
          <w:sz w:val="28"/>
          <w:szCs w:val="28"/>
        </w:rPr>
        <w:t>Р</w:t>
      </w:r>
      <w:r w:rsidRPr="00B965FE">
        <w:rPr>
          <w:rFonts w:ascii="Times New Roman" w:hAnsi="Times New Roman" w:cs="Times New Roman"/>
          <w:sz w:val="28"/>
          <w:szCs w:val="28"/>
        </w:rPr>
        <w:t xml:space="preserve">едакции </w:t>
      </w:r>
      <w:r w:rsidR="00CD3B63">
        <w:rPr>
          <w:rFonts w:ascii="Times New Roman" w:hAnsi="Times New Roman" w:cs="Times New Roman"/>
          <w:sz w:val="28"/>
          <w:szCs w:val="28"/>
        </w:rPr>
        <w:t>Ж</w:t>
      </w:r>
      <w:r w:rsidRPr="00B965FE">
        <w:rPr>
          <w:rFonts w:ascii="Times New Roman" w:hAnsi="Times New Roman" w:cs="Times New Roman"/>
          <w:sz w:val="28"/>
          <w:szCs w:val="28"/>
        </w:rPr>
        <w:t xml:space="preserve">урнала не менее 5 лет. Копии рецензий могут быть направлены в Министерство науки и высшего образования Российской Федерации при поступлении в </w:t>
      </w:r>
      <w:r w:rsidR="00CD3B63">
        <w:rPr>
          <w:rFonts w:ascii="Times New Roman" w:hAnsi="Times New Roman" w:cs="Times New Roman"/>
          <w:sz w:val="28"/>
          <w:szCs w:val="28"/>
        </w:rPr>
        <w:t>Р</w:t>
      </w:r>
      <w:r w:rsidRPr="00B965FE">
        <w:rPr>
          <w:rFonts w:ascii="Times New Roman" w:hAnsi="Times New Roman" w:cs="Times New Roman"/>
          <w:sz w:val="28"/>
          <w:szCs w:val="28"/>
        </w:rPr>
        <w:t>едакцию соответствующего запроса.</w:t>
      </w:r>
    </w:p>
    <w:p w14:paraId="3833D29A" w14:textId="77777777" w:rsidR="00FF6851" w:rsidRPr="0004542E" w:rsidRDefault="00FF6851" w:rsidP="005C0965">
      <w:pPr>
        <w:keepNext/>
        <w:widowControl w:val="0"/>
        <w:tabs>
          <w:tab w:val="left" w:pos="1276"/>
        </w:tabs>
        <w:spacing w:before="24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42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2D77" w:rsidRPr="000454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42E">
        <w:rPr>
          <w:rFonts w:ascii="Times New Roman" w:hAnsi="Times New Roman" w:cs="Times New Roman"/>
          <w:b/>
          <w:sz w:val="28"/>
          <w:szCs w:val="28"/>
        </w:rPr>
        <w:t>. Опубликование статьи</w:t>
      </w:r>
    </w:p>
    <w:p w14:paraId="37232AE6" w14:textId="30E7AB95" w:rsidR="00B965FE" w:rsidRPr="00B965FE" w:rsidRDefault="00E848CB" w:rsidP="00E848CB">
      <w:pPr>
        <w:pStyle w:val="a3"/>
        <w:widowControl w:val="0"/>
        <w:tabs>
          <w:tab w:val="left" w:pos="1418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5FE">
        <w:rPr>
          <w:rFonts w:ascii="Times New Roman" w:hAnsi="Times New Roman" w:cs="Times New Roman"/>
          <w:sz w:val="28"/>
          <w:szCs w:val="28"/>
        </w:rPr>
        <w:t>При</w:t>
      </w:r>
      <w:r w:rsidR="00B965FE" w:rsidRPr="00B965F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965FE">
        <w:rPr>
          <w:rFonts w:ascii="Times New Roman" w:hAnsi="Times New Roman" w:cs="Times New Roman"/>
          <w:sz w:val="28"/>
          <w:szCs w:val="28"/>
        </w:rPr>
        <w:t>и</w:t>
      </w:r>
      <w:r w:rsidR="00B965FE" w:rsidRPr="00B965FE">
        <w:rPr>
          <w:rFonts w:ascii="Times New Roman" w:hAnsi="Times New Roman" w:cs="Times New Roman"/>
          <w:sz w:val="28"/>
          <w:szCs w:val="28"/>
        </w:rPr>
        <w:t xml:space="preserve"> статьи авторы должны подтвердить </w:t>
      </w:r>
      <w:r w:rsidR="00CD3B63">
        <w:rPr>
          <w:rFonts w:ascii="Times New Roman" w:hAnsi="Times New Roman" w:cs="Times New Roman"/>
          <w:sz w:val="28"/>
          <w:szCs w:val="28"/>
        </w:rPr>
        <w:t>нижеследующие пункты:</w:t>
      </w:r>
    </w:p>
    <w:p w14:paraId="5B3181EF" w14:textId="54735C24" w:rsidR="00B965FE" w:rsidRPr="00B965FE" w:rsidRDefault="00CD3B63" w:rsidP="00CD3B63">
      <w:pPr>
        <w:pStyle w:val="a3"/>
        <w:widowControl w:val="0"/>
        <w:tabs>
          <w:tab w:val="left" w:pos="1418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="00B965FE" w:rsidRPr="00B965FE">
        <w:rPr>
          <w:rFonts w:ascii="Times New Roman" w:hAnsi="Times New Roman" w:cs="Times New Roman"/>
          <w:sz w:val="28"/>
          <w:szCs w:val="28"/>
        </w:rPr>
        <w:t xml:space="preserve">втор (авторы) гарантируют, что они обладают исключительными правами на передаваемый для публикации материал, который является оригинальным, нигде ранее не публиковавшимся, и согласен (ы) с условиями </w:t>
      </w:r>
      <w:r w:rsidR="0004542E">
        <w:rPr>
          <w:rFonts w:ascii="Times New Roman" w:hAnsi="Times New Roman" w:cs="Times New Roman"/>
          <w:sz w:val="28"/>
          <w:szCs w:val="28"/>
        </w:rPr>
        <w:t xml:space="preserve">Издательского </w:t>
      </w:r>
      <w:r w:rsidR="0004542E" w:rsidRPr="0004542E">
        <w:rPr>
          <w:rFonts w:ascii="Times New Roman" w:hAnsi="Times New Roman" w:cs="Times New Roman"/>
          <w:sz w:val="28"/>
          <w:szCs w:val="28"/>
        </w:rPr>
        <w:t>лицензионного договора</w:t>
      </w:r>
      <w:r w:rsidR="00B965FE" w:rsidRPr="0004542E">
        <w:rPr>
          <w:rFonts w:ascii="Times New Roman" w:hAnsi="Times New Roman" w:cs="Times New Roman"/>
          <w:sz w:val="28"/>
          <w:szCs w:val="28"/>
        </w:rPr>
        <w:t>,</w:t>
      </w:r>
      <w:r w:rsidR="0004542E" w:rsidRPr="0004542E">
        <w:rPr>
          <w:rFonts w:ascii="Times New Roman" w:hAnsi="Times New Roman" w:cs="Times New Roman"/>
          <w:sz w:val="28"/>
          <w:szCs w:val="28"/>
        </w:rPr>
        <w:t xml:space="preserve"> и</w:t>
      </w:r>
      <w:r w:rsidR="00B965FE" w:rsidRPr="0004542E">
        <w:rPr>
          <w:rFonts w:ascii="Times New Roman" w:hAnsi="Times New Roman" w:cs="Times New Roman"/>
          <w:sz w:val="28"/>
          <w:szCs w:val="28"/>
        </w:rPr>
        <w:t xml:space="preserve"> </w:t>
      </w:r>
      <w:r w:rsidR="00B965FE" w:rsidRPr="00B965FE">
        <w:rPr>
          <w:rFonts w:ascii="Times New Roman" w:hAnsi="Times New Roman" w:cs="Times New Roman"/>
          <w:sz w:val="28"/>
          <w:szCs w:val="28"/>
        </w:rPr>
        <w:t>акцептуют е</w:t>
      </w:r>
      <w:r w:rsidR="0004542E">
        <w:rPr>
          <w:rFonts w:ascii="Times New Roman" w:hAnsi="Times New Roman" w:cs="Times New Roman"/>
          <w:sz w:val="28"/>
          <w:szCs w:val="28"/>
        </w:rPr>
        <w:t>го</w:t>
      </w:r>
      <w:r w:rsidR="00B965FE" w:rsidRPr="00B965FE">
        <w:rPr>
          <w:rFonts w:ascii="Times New Roman" w:hAnsi="Times New Roman" w:cs="Times New Roman"/>
          <w:sz w:val="28"/>
          <w:szCs w:val="28"/>
        </w:rPr>
        <w:t>, то есть предоставляют Издателю исключительные</w:t>
      </w:r>
      <w:r>
        <w:rPr>
          <w:rFonts w:ascii="Times New Roman" w:hAnsi="Times New Roman" w:cs="Times New Roman"/>
          <w:sz w:val="28"/>
          <w:szCs w:val="28"/>
        </w:rPr>
        <w:t xml:space="preserve"> права на предложенных условиях;</w:t>
      </w:r>
    </w:p>
    <w:p w14:paraId="15529980" w14:textId="0F36591E" w:rsidR="00B965FE" w:rsidRDefault="00CD3B63" w:rsidP="00CD3B63">
      <w:pPr>
        <w:pStyle w:val="a3"/>
        <w:widowControl w:val="0"/>
        <w:tabs>
          <w:tab w:val="left" w:pos="1418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</w:t>
      </w:r>
      <w:r w:rsidR="00B965FE" w:rsidRPr="00B965FE">
        <w:rPr>
          <w:rFonts w:ascii="Times New Roman" w:hAnsi="Times New Roman" w:cs="Times New Roman"/>
          <w:sz w:val="28"/>
          <w:szCs w:val="28"/>
        </w:rPr>
        <w:t>та статья ранее не была опубликована, а также не представлена для рассмотрения и публикации в другом журнале</w:t>
      </w:r>
      <w:r w:rsidR="00B965FE">
        <w:rPr>
          <w:rFonts w:ascii="Times New Roman" w:hAnsi="Times New Roman" w:cs="Times New Roman"/>
          <w:sz w:val="28"/>
          <w:szCs w:val="28"/>
        </w:rPr>
        <w:t>.</w:t>
      </w:r>
    </w:p>
    <w:p w14:paraId="330596A9" w14:textId="0C9E74AE" w:rsidR="00CD3B63" w:rsidRDefault="00CD3B63" w:rsidP="00CD3B63">
      <w:pPr>
        <w:pStyle w:val="a3"/>
        <w:widowControl w:val="0"/>
        <w:tabs>
          <w:tab w:val="left" w:pos="1418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5FE">
        <w:rPr>
          <w:rFonts w:ascii="Times New Roman" w:hAnsi="Times New Roman" w:cs="Times New Roman"/>
          <w:sz w:val="28"/>
          <w:szCs w:val="28"/>
        </w:rPr>
        <w:t>Рукопись может быть возвращена авторам, если она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указанным пунктам.</w:t>
      </w:r>
    </w:p>
    <w:p w14:paraId="1CD777A7" w14:textId="17FCC19C" w:rsidR="00FF6851" w:rsidRDefault="00E848CB" w:rsidP="00E848CB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E848CB">
        <w:rPr>
          <w:rFonts w:ascii="Times New Roman" w:hAnsi="Times New Roman" w:cs="Times New Roman"/>
          <w:sz w:val="28"/>
          <w:szCs w:val="28"/>
        </w:rPr>
        <w:t xml:space="preserve">   </w:t>
      </w:r>
      <w:r w:rsidR="00FF6851" w:rsidRPr="00E848CB">
        <w:rPr>
          <w:rFonts w:ascii="Times New Roman" w:hAnsi="Times New Roman" w:cs="Times New Roman"/>
          <w:sz w:val="28"/>
          <w:szCs w:val="28"/>
        </w:rPr>
        <w:t>От даты принятия статьи до ее публикации</w:t>
      </w:r>
      <w:r w:rsidR="0044610A" w:rsidRPr="00E848CB">
        <w:rPr>
          <w:rFonts w:ascii="Times New Roman" w:hAnsi="Times New Roman" w:cs="Times New Roman"/>
          <w:sz w:val="28"/>
          <w:szCs w:val="28"/>
        </w:rPr>
        <w:t xml:space="preserve"> в </w:t>
      </w:r>
      <w:r w:rsidR="00CD3B63" w:rsidRPr="00E848CB">
        <w:rPr>
          <w:rFonts w:ascii="Times New Roman" w:hAnsi="Times New Roman" w:cs="Times New Roman"/>
          <w:sz w:val="28"/>
          <w:szCs w:val="28"/>
        </w:rPr>
        <w:t>Ж</w:t>
      </w:r>
      <w:r w:rsidR="0044610A" w:rsidRPr="00E848CB">
        <w:rPr>
          <w:rFonts w:ascii="Times New Roman" w:hAnsi="Times New Roman" w:cs="Times New Roman"/>
          <w:sz w:val="28"/>
          <w:szCs w:val="28"/>
        </w:rPr>
        <w:t>урнале</w:t>
      </w:r>
      <w:r w:rsidR="00FF6851" w:rsidRPr="00E848CB">
        <w:rPr>
          <w:rFonts w:ascii="Times New Roman" w:hAnsi="Times New Roman" w:cs="Times New Roman"/>
          <w:sz w:val="28"/>
          <w:szCs w:val="28"/>
        </w:rPr>
        <w:t xml:space="preserve"> может пройти от</w:t>
      </w:r>
      <w:r w:rsidRPr="00E848CB">
        <w:rPr>
          <w:rFonts w:ascii="Times New Roman" w:hAnsi="Times New Roman" w:cs="Times New Roman"/>
          <w:sz w:val="28"/>
          <w:szCs w:val="28"/>
        </w:rPr>
        <w:t xml:space="preserve"> </w:t>
      </w:r>
      <w:r w:rsidR="00FF6851" w:rsidRPr="00E848CB">
        <w:rPr>
          <w:rFonts w:ascii="Times New Roman" w:hAnsi="Times New Roman" w:cs="Times New Roman"/>
          <w:sz w:val="28"/>
          <w:szCs w:val="28"/>
        </w:rPr>
        <w:t xml:space="preserve">одного до 12 месяцев. Это зависит, </w:t>
      </w:r>
      <w:r w:rsidR="002217E1" w:rsidRPr="00E848CB">
        <w:rPr>
          <w:rFonts w:ascii="Times New Roman" w:hAnsi="Times New Roman" w:cs="Times New Roman"/>
          <w:sz w:val="28"/>
          <w:szCs w:val="28"/>
        </w:rPr>
        <w:t>в основном, от</w:t>
      </w:r>
      <w:r w:rsidR="00962547" w:rsidRPr="00E848CB">
        <w:rPr>
          <w:rFonts w:ascii="Times New Roman" w:hAnsi="Times New Roman" w:cs="Times New Roman"/>
          <w:sz w:val="28"/>
          <w:szCs w:val="28"/>
        </w:rPr>
        <w:t xml:space="preserve"> полноты наполнения</w:t>
      </w:r>
      <w:r w:rsidR="002217E1" w:rsidRPr="00E848CB">
        <w:rPr>
          <w:rFonts w:ascii="Times New Roman" w:hAnsi="Times New Roman" w:cs="Times New Roman"/>
          <w:sz w:val="28"/>
          <w:szCs w:val="28"/>
        </w:rPr>
        <w:t xml:space="preserve"> портфеля </w:t>
      </w:r>
      <w:r w:rsidR="00CD3B63" w:rsidRPr="00E848CB">
        <w:rPr>
          <w:rFonts w:ascii="Times New Roman" w:hAnsi="Times New Roman" w:cs="Times New Roman"/>
          <w:sz w:val="28"/>
          <w:szCs w:val="28"/>
        </w:rPr>
        <w:t>Ж</w:t>
      </w:r>
      <w:r w:rsidR="002217E1" w:rsidRPr="00E848CB">
        <w:rPr>
          <w:rFonts w:ascii="Times New Roman" w:hAnsi="Times New Roman" w:cs="Times New Roman"/>
          <w:sz w:val="28"/>
          <w:szCs w:val="28"/>
        </w:rPr>
        <w:t>урнала.</w:t>
      </w:r>
    </w:p>
    <w:p w14:paraId="11160555" w14:textId="66B65327" w:rsidR="00FF6851" w:rsidRPr="00693944" w:rsidRDefault="00E848CB" w:rsidP="00693944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693944">
        <w:rPr>
          <w:rFonts w:ascii="Times New Roman" w:hAnsi="Times New Roman" w:cs="Times New Roman"/>
          <w:sz w:val="28"/>
          <w:szCs w:val="28"/>
        </w:rPr>
        <w:t xml:space="preserve">  </w:t>
      </w:r>
      <w:r w:rsidR="00FF6851" w:rsidRPr="00693944">
        <w:rPr>
          <w:rFonts w:ascii="Times New Roman" w:hAnsi="Times New Roman" w:cs="Times New Roman"/>
          <w:sz w:val="28"/>
          <w:szCs w:val="28"/>
        </w:rPr>
        <w:t>Перед публикацией статья проходит литературное редактирование, корректуру и техническую доработку, которые могут осуществляться как с участием, так и без участия автора. Как правило, редактирование и корректура с участием автора проходит через обмен данными между ним и редакцией по электронной почте.</w:t>
      </w:r>
    </w:p>
    <w:p w14:paraId="2112B04F" w14:textId="63016703" w:rsidR="00433CCE" w:rsidRPr="00CD3B63" w:rsidRDefault="00433CCE" w:rsidP="005C0965">
      <w:pPr>
        <w:widowControl w:val="0"/>
        <w:tabs>
          <w:tab w:val="left" w:pos="1276"/>
        </w:tabs>
        <w:spacing w:before="24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D3B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3B63" w:rsidRPr="00CD3B63">
        <w:rPr>
          <w:rFonts w:ascii="Times New Roman" w:hAnsi="Times New Roman" w:cs="Times New Roman"/>
          <w:b/>
          <w:sz w:val="28"/>
          <w:szCs w:val="28"/>
        </w:rPr>
        <w:t>.</w:t>
      </w:r>
      <w:r w:rsidRPr="00CD3B63">
        <w:rPr>
          <w:rFonts w:ascii="Times New Roman" w:hAnsi="Times New Roman" w:cs="Times New Roman"/>
          <w:b/>
          <w:sz w:val="28"/>
          <w:szCs w:val="28"/>
        </w:rPr>
        <w:t xml:space="preserve"> Авторские права</w:t>
      </w:r>
    </w:p>
    <w:p w14:paraId="5C1D9BD4" w14:textId="7CE8DE20" w:rsidR="00433CCE" w:rsidRPr="00693944" w:rsidRDefault="00E848CB" w:rsidP="00693944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944">
        <w:rPr>
          <w:rFonts w:ascii="Times New Roman" w:hAnsi="Times New Roman" w:cs="Times New Roman"/>
          <w:sz w:val="28"/>
          <w:szCs w:val="28"/>
        </w:rPr>
        <w:t>А</w:t>
      </w:r>
      <w:r w:rsidR="0004542E" w:rsidRPr="00693944">
        <w:rPr>
          <w:rFonts w:ascii="Times New Roman" w:hAnsi="Times New Roman" w:cs="Times New Roman"/>
          <w:sz w:val="28"/>
          <w:szCs w:val="28"/>
        </w:rPr>
        <w:t>вторски</w:t>
      </w:r>
      <w:r w:rsidRPr="00693944">
        <w:rPr>
          <w:rFonts w:ascii="Times New Roman" w:hAnsi="Times New Roman" w:cs="Times New Roman"/>
          <w:sz w:val="28"/>
          <w:szCs w:val="28"/>
        </w:rPr>
        <w:t>е</w:t>
      </w:r>
      <w:r w:rsidR="0004542E" w:rsidRPr="00693944">
        <w:rPr>
          <w:rFonts w:ascii="Times New Roman" w:hAnsi="Times New Roman" w:cs="Times New Roman"/>
          <w:sz w:val="28"/>
          <w:szCs w:val="28"/>
        </w:rPr>
        <w:t xml:space="preserve"> права регулируются действующим Законодательством РФ и договорами, заключенными между автором и Издательством журнала «Экономика космоса».   </w:t>
      </w:r>
    </w:p>
    <w:sectPr w:rsidR="00433CCE" w:rsidRPr="00693944" w:rsidSect="00E9349C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7AB8B" w14:textId="77777777" w:rsidR="00E848CB" w:rsidRDefault="00E848CB" w:rsidP="005347B5">
      <w:pPr>
        <w:spacing w:after="0" w:line="240" w:lineRule="auto"/>
      </w:pPr>
      <w:r>
        <w:separator/>
      </w:r>
    </w:p>
  </w:endnote>
  <w:endnote w:type="continuationSeparator" w:id="0">
    <w:p w14:paraId="4401F1BD" w14:textId="77777777" w:rsidR="00E848CB" w:rsidRDefault="00E848CB" w:rsidP="005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AB998E" w14:textId="77777777" w:rsidR="00E848CB" w:rsidRPr="00C70463" w:rsidRDefault="00E848C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04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4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04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82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C704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2EC6FB" w14:textId="77777777" w:rsidR="00E848CB" w:rsidRDefault="00E848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84C1" w14:textId="77777777" w:rsidR="00E848CB" w:rsidRDefault="00E848CB" w:rsidP="005347B5">
      <w:pPr>
        <w:spacing w:after="0" w:line="240" w:lineRule="auto"/>
      </w:pPr>
      <w:r>
        <w:separator/>
      </w:r>
    </w:p>
  </w:footnote>
  <w:footnote w:type="continuationSeparator" w:id="0">
    <w:p w14:paraId="1B0BB87B" w14:textId="77777777" w:rsidR="00E848CB" w:rsidRDefault="00E848CB" w:rsidP="005347B5">
      <w:pPr>
        <w:spacing w:after="0" w:line="240" w:lineRule="auto"/>
      </w:pPr>
      <w:r>
        <w:continuationSeparator/>
      </w:r>
    </w:p>
  </w:footnote>
  <w:footnote w:id="1">
    <w:p w14:paraId="2F8B0F91" w14:textId="77777777" w:rsidR="00E848CB" w:rsidRPr="005347B5" w:rsidRDefault="00E848CB">
      <w:pPr>
        <w:pStyle w:val="a5"/>
        <w:rPr>
          <w:rFonts w:ascii="Times New Roman" w:hAnsi="Times New Roman" w:cs="Times New Roman"/>
          <w:sz w:val="24"/>
        </w:rPr>
      </w:pPr>
      <w:r w:rsidRPr="005347B5">
        <w:rPr>
          <w:rStyle w:val="a7"/>
          <w:rFonts w:ascii="Times New Roman" w:hAnsi="Times New Roman" w:cs="Times New Roman"/>
          <w:sz w:val="24"/>
        </w:rPr>
        <w:footnoteRef/>
      </w:r>
      <w:r w:rsidRPr="005347B5">
        <w:rPr>
          <w:rFonts w:ascii="Times New Roman" w:hAnsi="Times New Roman" w:cs="Times New Roman"/>
          <w:sz w:val="24"/>
        </w:rPr>
        <w:t xml:space="preserve"> BSI – Британский Институт Стандартов (British Standards Institution)</w:t>
      </w:r>
      <w:r>
        <w:rPr>
          <w:rFonts w:ascii="Times New Roman" w:hAnsi="Times New Roman" w:cs="Times New Roman"/>
          <w:sz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8"/>
      <w:gridCol w:w="5641"/>
      <w:gridCol w:w="2746"/>
    </w:tblGrid>
    <w:tr w:rsidR="00E848CB" w:rsidRPr="00F01C32" w14:paraId="7A530ADB" w14:textId="77777777" w:rsidTr="006B7A2A">
      <w:trPr>
        <w:trHeight w:val="283"/>
        <w:jc w:val="center"/>
      </w:trPr>
      <w:tc>
        <w:tcPr>
          <w:tcW w:w="513" w:type="pct"/>
          <w:vMerge w:val="restart"/>
          <w:shd w:val="clear" w:color="auto" w:fill="auto"/>
          <w:vAlign w:val="center"/>
        </w:tcPr>
        <w:p w14:paraId="3797A61D" w14:textId="77777777" w:rsidR="00E848CB" w:rsidRPr="00F01C32" w:rsidRDefault="00E848CB" w:rsidP="00C7046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</w:p>
      </w:tc>
      <w:tc>
        <w:tcPr>
          <w:tcW w:w="3018" w:type="pct"/>
          <w:shd w:val="clear" w:color="auto" w:fill="auto"/>
          <w:vAlign w:val="center"/>
        </w:tcPr>
        <w:p w14:paraId="4FCC82B2" w14:textId="77777777" w:rsidR="00E848CB" w:rsidRPr="00F01C32" w:rsidRDefault="00E848CB" w:rsidP="00C7046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F01C32">
            <w:rPr>
              <w:rFonts w:ascii="Times New Roman" w:eastAsia="Calibri" w:hAnsi="Times New Roman" w:cs="Times New Roman"/>
              <w:szCs w:val="24"/>
              <w:lang w:eastAsia="ru-RU"/>
            </w:rPr>
            <w:t>АО «Организация «Агат»</w:t>
          </w:r>
        </w:p>
      </w:tc>
      <w:tc>
        <w:tcPr>
          <w:tcW w:w="1469" w:type="pct"/>
          <w:vMerge w:val="restart"/>
          <w:shd w:val="clear" w:color="auto" w:fill="auto"/>
          <w:vAlign w:val="center"/>
        </w:tcPr>
        <w:p w14:paraId="73BED089" w14:textId="77777777" w:rsidR="00E848CB" w:rsidRPr="00F01C32" w:rsidRDefault="00E848CB" w:rsidP="00C7046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F01C32">
            <w:rPr>
              <w:rFonts w:ascii="Times New Roman" w:eastAsia="Calibri" w:hAnsi="Times New Roman" w:cs="Times New Roman"/>
              <w:szCs w:val="24"/>
              <w:lang w:eastAsia="ru-RU"/>
            </w:rPr>
            <w:t xml:space="preserve">Страница </w:t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fldChar w:fldCharType="begin"/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instrText>PAGE  \* Arabic  \* MERGEFORMAT</w:instrText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fldChar w:fldCharType="separate"/>
          </w:r>
          <w:r w:rsidR="00C10829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t>13</w:t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fldChar w:fldCharType="end"/>
          </w:r>
          <w:r w:rsidRPr="00F01C32">
            <w:rPr>
              <w:rFonts w:ascii="Times New Roman" w:eastAsia="Calibri" w:hAnsi="Times New Roman" w:cs="Times New Roman"/>
              <w:szCs w:val="24"/>
              <w:lang w:eastAsia="ru-RU"/>
            </w:rPr>
            <w:t xml:space="preserve"> из </w:t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fldChar w:fldCharType="begin"/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instrText>NUMPAGES  \* Arabic  \* MERGEFORMAT</w:instrText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fldChar w:fldCharType="separate"/>
          </w:r>
          <w:r w:rsidR="00C10829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t>13</w:t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fldChar w:fldCharType="end"/>
          </w:r>
        </w:p>
      </w:tc>
    </w:tr>
    <w:tr w:rsidR="00E848CB" w:rsidRPr="00F01C32" w14:paraId="2B86961A" w14:textId="77777777" w:rsidTr="006B7A2A">
      <w:trPr>
        <w:trHeight w:val="283"/>
        <w:jc w:val="center"/>
      </w:trPr>
      <w:tc>
        <w:tcPr>
          <w:tcW w:w="513" w:type="pct"/>
          <w:vMerge/>
          <w:shd w:val="clear" w:color="auto" w:fill="auto"/>
          <w:vAlign w:val="center"/>
        </w:tcPr>
        <w:p w14:paraId="5ED473C2" w14:textId="77777777" w:rsidR="00E848CB" w:rsidRPr="00F01C32" w:rsidRDefault="00E848CB" w:rsidP="00C7046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</w:p>
      </w:tc>
      <w:tc>
        <w:tcPr>
          <w:tcW w:w="3018" w:type="pct"/>
          <w:shd w:val="clear" w:color="auto" w:fill="auto"/>
          <w:vAlign w:val="center"/>
        </w:tcPr>
        <w:p w14:paraId="1769D197" w14:textId="77777777" w:rsidR="00E848CB" w:rsidRPr="00470AB8" w:rsidRDefault="00E848CB" w:rsidP="00470A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470AB8">
            <w:rPr>
              <w:rFonts w:ascii="Times New Roman" w:eastAsia="Calibri" w:hAnsi="Times New Roman" w:cs="Times New Roman"/>
              <w:szCs w:val="24"/>
              <w:lang w:eastAsia="ru-RU"/>
            </w:rPr>
            <w:t xml:space="preserve">Положение о порядке публикации статей в </w:t>
          </w:r>
        </w:p>
        <w:p w14:paraId="519A47D9" w14:textId="77777777" w:rsidR="00E848CB" w:rsidRPr="00F01C32" w:rsidRDefault="00E848CB" w:rsidP="00470A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470AB8">
            <w:rPr>
              <w:rFonts w:ascii="Times New Roman" w:eastAsia="Calibri" w:hAnsi="Times New Roman" w:cs="Times New Roman"/>
              <w:szCs w:val="24"/>
              <w:lang w:eastAsia="ru-RU"/>
            </w:rPr>
            <w:t>Научно-экономическом журнале «Экономика космоса»</w:t>
          </w:r>
        </w:p>
      </w:tc>
      <w:tc>
        <w:tcPr>
          <w:tcW w:w="1469" w:type="pct"/>
          <w:vMerge/>
          <w:shd w:val="clear" w:color="auto" w:fill="auto"/>
          <w:vAlign w:val="center"/>
        </w:tcPr>
        <w:p w14:paraId="26C3404D" w14:textId="77777777" w:rsidR="00E848CB" w:rsidRPr="00F01C32" w:rsidRDefault="00E848CB" w:rsidP="00C7046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</w:p>
      </w:tc>
    </w:tr>
  </w:tbl>
  <w:p w14:paraId="65392BE6" w14:textId="77777777" w:rsidR="00E848CB" w:rsidRDefault="00E848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8"/>
      <w:gridCol w:w="5641"/>
      <w:gridCol w:w="2746"/>
    </w:tblGrid>
    <w:tr w:rsidR="00E848CB" w:rsidRPr="00F01C32" w14:paraId="65836054" w14:textId="77777777" w:rsidTr="006B7A2A">
      <w:trPr>
        <w:trHeight w:val="283"/>
        <w:jc w:val="center"/>
      </w:trPr>
      <w:tc>
        <w:tcPr>
          <w:tcW w:w="513" w:type="pct"/>
          <w:vMerge w:val="restart"/>
          <w:shd w:val="clear" w:color="auto" w:fill="auto"/>
          <w:vAlign w:val="center"/>
        </w:tcPr>
        <w:p w14:paraId="304CAB5E" w14:textId="77777777" w:rsidR="00E848CB" w:rsidRPr="00F01C32" w:rsidRDefault="00E848CB" w:rsidP="00E06A0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</w:p>
      </w:tc>
      <w:tc>
        <w:tcPr>
          <w:tcW w:w="3018" w:type="pct"/>
          <w:shd w:val="clear" w:color="auto" w:fill="auto"/>
          <w:vAlign w:val="center"/>
        </w:tcPr>
        <w:p w14:paraId="0857107D" w14:textId="77777777" w:rsidR="00E848CB" w:rsidRPr="00F01C32" w:rsidRDefault="00E848CB" w:rsidP="00E06A0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F01C32">
            <w:rPr>
              <w:rFonts w:ascii="Times New Roman" w:eastAsia="Calibri" w:hAnsi="Times New Roman" w:cs="Times New Roman"/>
              <w:szCs w:val="24"/>
              <w:lang w:eastAsia="ru-RU"/>
            </w:rPr>
            <w:t>АО «Организация «Агат»</w:t>
          </w:r>
        </w:p>
      </w:tc>
      <w:tc>
        <w:tcPr>
          <w:tcW w:w="1469" w:type="pct"/>
          <w:vMerge w:val="restart"/>
          <w:shd w:val="clear" w:color="auto" w:fill="auto"/>
          <w:vAlign w:val="center"/>
        </w:tcPr>
        <w:p w14:paraId="0F204F00" w14:textId="77777777" w:rsidR="00E848CB" w:rsidRPr="00F01C32" w:rsidRDefault="00E848CB" w:rsidP="00E06A0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F01C32">
            <w:rPr>
              <w:rFonts w:ascii="Times New Roman" w:eastAsia="Calibri" w:hAnsi="Times New Roman" w:cs="Times New Roman"/>
              <w:szCs w:val="24"/>
              <w:lang w:eastAsia="ru-RU"/>
            </w:rPr>
            <w:t xml:space="preserve">Страница </w:t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fldChar w:fldCharType="begin"/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instrText>PAGE  \* Arabic  \* MERGEFORMAT</w:instrText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fldChar w:fldCharType="separate"/>
          </w:r>
          <w:r w:rsidR="00C10829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t>1</w:t>
          </w:r>
          <w:r w:rsidRPr="00F01C32">
            <w:rPr>
              <w:rFonts w:ascii="Times New Roman" w:eastAsia="Calibri" w:hAnsi="Times New Roman" w:cs="Times New Roman"/>
              <w:bCs/>
              <w:szCs w:val="24"/>
              <w:lang w:eastAsia="ru-RU"/>
            </w:rPr>
            <w:fldChar w:fldCharType="end"/>
          </w:r>
          <w:r w:rsidRPr="00F01C32">
            <w:rPr>
              <w:rFonts w:ascii="Times New Roman" w:eastAsia="Calibri" w:hAnsi="Times New Roman" w:cs="Times New Roman"/>
              <w:szCs w:val="24"/>
              <w:lang w:eastAsia="ru-RU"/>
            </w:rPr>
            <w:t xml:space="preserve"> из </w:t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fldChar w:fldCharType="begin"/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instrText>NUMPAGES  \* Arabic  \* MERGEFORMAT</w:instrText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fldChar w:fldCharType="separate"/>
          </w:r>
          <w:r w:rsidR="00C10829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t>13</w:t>
          </w:r>
          <w:r w:rsidRPr="00F01C32">
            <w:rPr>
              <w:rFonts w:ascii="Times New Roman" w:eastAsia="Calibri" w:hAnsi="Times New Roman" w:cs="Times New Roman"/>
              <w:bCs/>
              <w:noProof/>
              <w:szCs w:val="24"/>
              <w:lang w:eastAsia="ru-RU"/>
            </w:rPr>
            <w:fldChar w:fldCharType="end"/>
          </w:r>
        </w:p>
      </w:tc>
    </w:tr>
    <w:tr w:rsidR="00E848CB" w:rsidRPr="00F01C32" w14:paraId="35B46783" w14:textId="77777777" w:rsidTr="006B7A2A">
      <w:trPr>
        <w:trHeight w:val="283"/>
        <w:jc w:val="center"/>
      </w:trPr>
      <w:tc>
        <w:tcPr>
          <w:tcW w:w="513" w:type="pct"/>
          <w:vMerge/>
          <w:shd w:val="clear" w:color="auto" w:fill="auto"/>
          <w:vAlign w:val="center"/>
        </w:tcPr>
        <w:p w14:paraId="7C137298" w14:textId="77777777" w:rsidR="00E848CB" w:rsidRPr="00F01C32" w:rsidRDefault="00E848CB" w:rsidP="00E06A0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</w:p>
      </w:tc>
      <w:tc>
        <w:tcPr>
          <w:tcW w:w="3018" w:type="pct"/>
          <w:shd w:val="clear" w:color="auto" w:fill="auto"/>
          <w:vAlign w:val="center"/>
        </w:tcPr>
        <w:p w14:paraId="112029A2" w14:textId="77777777" w:rsidR="00E848CB" w:rsidRPr="00470AB8" w:rsidRDefault="00E848CB" w:rsidP="00470A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470AB8">
            <w:rPr>
              <w:rFonts w:ascii="Times New Roman" w:eastAsia="Calibri" w:hAnsi="Times New Roman" w:cs="Times New Roman"/>
              <w:szCs w:val="24"/>
              <w:lang w:eastAsia="ru-RU"/>
            </w:rPr>
            <w:t xml:space="preserve">Положение о порядке публикации статей в </w:t>
          </w:r>
        </w:p>
        <w:p w14:paraId="19E9DB6F" w14:textId="77777777" w:rsidR="00E848CB" w:rsidRPr="00F01C32" w:rsidRDefault="00E848CB" w:rsidP="00470AB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  <w:r w:rsidRPr="00470AB8">
            <w:rPr>
              <w:rFonts w:ascii="Times New Roman" w:eastAsia="Calibri" w:hAnsi="Times New Roman" w:cs="Times New Roman"/>
              <w:szCs w:val="24"/>
              <w:lang w:eastAsia="ru-RU"/>
            </w:rPr>
            <w:t>Научно-экономическом журнале «Экономика космоса»</w:t>
          </w:r>
        </w:p>
      </w:tc>
      <w:tc>
        <w:tcPr>
          <w:tcW w:w="1469" w:type="pct"/>
          <w:vMerge/>
          <w:shd w:val="clear" w:color="auto" w:fill="auto"/>
          <w:vAlign w:val="center"/>
        </w:tcPr>
        <w:p w14:paraId="3B93F1EA" w14:textId="77777777" w:rsidR="00E848CB" w:rsidRPr="00F01C32" w:rsidRDefault="00E848CB" w:rsidP="00E06A0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Cs w:val="24"/>
              <w:lang w:eastAsia="ru-RU"/>
            </w:rPr>
          </w:pPr>
        </w:p>
      </w:tc>
    </w:tr>
  </w:tbl>
  <w:p w14:paraId="64F3EDB2" w14:textId="77777777" w:rsidR="00E848CB" w:rsidRDefault="00E848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1FC"/>
    <w:multiLevelType w:val="hybridMultilevel"/>
    <w:tmpl w:val="A202A140"/>
    <w:lvl w:ilvl="0" w:tplc="76924E64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4A1"/>
    <w:multiLevelType w:val="multilevel"/>
    <w:tmpl w:val="9AB0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3316D"/>
    <w:multiLevelType w:val="hybridMultilevel"/>
    <w:tmpl w:val="8C62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A20"/>
    <w:multiLevelType w:val="hybridMultilevel"/>
    <w:tmpl w:val="54721D30"/>
    <w:lvl w:ilvl="0" w:tplc="D9EE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168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451C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916754"/>
    <w:multiLevelType w:val="hybridMultilevel"/>
    <w:tmpl w:val="999A536A"/>
    <w:lvl w:ilvl="0" w:tplc="BC5A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D92E04"/>
    <w:multiLevelType w:val="multilevel"/>
    <w:tmpl w:val="297C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D0716"/>
    <w:multiLevelType w:val="hybridMultilevel"/>
    <w:tmpl w:val="B4349F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6558"/>
    <w:multiLevelType w:val="hybridMultilevel"/>
    <w:tmpl w:val="46DCF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1A30"/>
    <w:multiLevelType w:val="hybridMultilevel"/>
    <w:tmpl w:val="682CDCAE"/>
    <w:lvl w:ilvl="0" w:tplc="97F28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4F"/>
    <w:rsid w:val="000042C3"/>
    <w:rsid w:val="00017024"/>
    <w:rsid w:val="0004542E"/>
    <w:rsid w:val="000569DB"/>
    <w:rsid w:val="0009657F"/>
    <w:rsid w:val="000A4BF3"/>
    <w:rsid w:val="000D5AED"/>
    <w:rsid w:val="000E67EC"/>
    <w:rsid w:val="001343F8"/>
    <w:rsid w:val="00137156"/>
    <w:rsid w:val="00191A9F"/>
    <w:rsid w:val="00195869"/>
    <w:rsid w:val="001E7E14"/>
    <w:rsid w:val="001F04F0"/>
    <w:rsid w:val="002111C4"/>
    <w:rsid w:val="002217E1"/>
    <w:rsid w:val="00224967"/>
    <w:rsid w:val="00235810"/>
    <w:rsid w:val="0026447C"/>
    <w:rsid w:val="0026651E"/>
    <w:rsid w:val="00283E8C"/>
    <w:rsid w:val="002940EB"/>
    <w:rsid w:val="002B597F"/>
    <w:rsid w:val="002C79FE"/>
    <w:rsid w:val="00306109"/>
    <w:rsid w:val="003127B2"/>
    <w:rsid w:val="00365A51"/>
    <w:rsid w:val="00372F37"/>
    <w:rsid w:val="00377977"/>
    <w:rsid w:val="00395480"/>
    <w:rsid w:val="003A0C58"/>
    <w:rsid w:val="003C1F12"/>
    <w:rsid w:val="003C4521"/>
    <w:rsid w:val="003E08CE"/>
    <w:rsid w:val="003F25B8"/>
    <w:rsid w:val="003F4F2A"/>
    <w:rsid w:val="004151B2"/>
    <w:rsid w:val="004225C3"/>
    <w:rsid w:val="00423341"/>
    <w:rsid w:val="00433CCE"/>
    <w:rsid w:val="0044470C"/>
    <w:rsid w:val="0044610A"/>
    <w:rsid w:val="00462113"/>
    <w:rsid w:val="0046482A"/>
    <w:rsid w:val="00470AB8"/>
    <w:rsid w:val="004811DC"/>
    <w:rsid w:val="004920C1"/>
    <w:rsid w:val="004A48DA"/>
    <w:rsid w:val="004D1200"/>
    <w:rsid w:val="004E5390"/>
    <w:rsid w:val="004F00B7"/>
    <w:rsid w:val="004F73DA"/>
    <w:rsid w:val="00524165"/>
    <w:rsid w:val="005263F6"/>
    <w:rsid w:val="005347B5"/>
    <w:rsid w:val="00541483"/>
    <w:rsid w:val="005606D0"/>
    <w:rsid w:val="00562798"/>
    <w:rsid w:val="005C0965"/>
    <w:rsid w:val="005D611E"/>
    <w:rsid w:val="005D79B3"/>
    <w:rsid w:val="005E54EC"/>
    <w:rsid w:val="00605F7D"/>
    <w:rsid w:val="0065132E"/>
    <w:rsid w:val="00693944"/>
    <w:rsid w:val="0069771B"/>
    <w:rsid w:val="006B65FB"/>
    <w:rsid w:val="006B7A2A"/>
    <w:rsid w:val="006D13CB"/>
    <w:rsid w:val="006D7065"/>
    <w:rsid w:val="006E0204"/>
    <w:rsid w:val="006E2176"/>
    <w:rsid w:val="006F4367"/>
    <w:rsid w:val="006F511F"/>
    <w:rsid w:val="00702E04"/>
    <w:rsid w:val="007046B0"/>
    <w:rsid w:val="00707798"/>
    <w:rsid w:val="00734D08"/>
    <w:rsid w:val="00745B6E"/>
    <w:rsid w:val="00755A14"/>
    <w:rsid w:val="0079159F"/>
    <w:rsid w:val="00797684"/>
    <w:rsid w:val="007A0A93"/>
    <w:rsid w:val="007B78DC"/>
    <w:rsid w:val="007C35F4"/>
    <w:rsid w:val="007C73F2"/>
    <w:rsid w:val="007D0C18"/>
    <w:rsid w:val="007D2C0C"/>
    <w:rsid w:val="007E1141"/>
    <w:rsid w:val="008343E0"/>
    <w:rsid w:val="0085402B"/>
    <w:rsid w:val="008A3992"/>
    <w:rsid w:val="008A6B88"/>
    <w:rsid w:val="008B2DC4"/>
    <w:rsid w:val="008B379D"/>
    <w:rsid w:val="008C2D30"/>
    <w:rsid w:val="008E32CD"/>
    <w:rsid w:val="008F5420"/>
    <w:rsid w:val="00916E62"/>
    <w:rsid w:val="00921BAF"/>
    <w:rsid w:val="00962547"/>
    <w:rsid w:val="009637F6"/>
    <w:rsid w:val="009E2B46"/>
    <w:rsid w:val="009E642B"/>
    <w:rsid w:val="00A013EC"/>
    <w:rsid w:val="00A3555E"/>
    <w:rsid w:val="00A4154F"/>
    <w:rsid w:val="00A42945"/>
    <w:rsid w:val="00A4496B"/>
    <w:rsid w:val="00A5018C"/>
    <w:rsid w:val="00A60624"/>
    <w:rsid w:val="00A65B2E"/>
    <w:rsid w:val="00A666DB"/>
    <w:rsid w:val="00A70639"/>
    <w:rsid w:val="00A74B50"/>
    <w:rsid w:val="00A82BD5"/>
    <w:rsid w:val="00A962CF"/>
    <w:rsid w:val="00AA2572"/>
    <w:rsid w:val="00AB2D77"/>
    <w:rsid w:val="00AC055D"/>
    <w:rsid w:val="00AD4BE9"/>
    <w:rsid w:val="00B028E3"/>
    <w:rsid w:val="00B1037E"/>
    <w:rsid w:val="00B32C4A"/>
    <w:rsid w:val="00B339A7"/>
    <w:rsid w:val="00B965FE"/>
    <w:rsid w:val="00BA1CF9"/>
    <w:rsid w:val="00BD61C3"/>
    <w:rsid w:val="00BE5AC6"/>
    <w:rsid w:val="00C038D7"/>
    <w:rsid w:val="00C10829"/>
    <w:rsid w:val="00C25468"/>
    <w:rsid w:val="00C370BD"/>
    <w:rsid w:val="00C511EF"/>
    <w:rsid w:val="00C70463"/>
    <w:rsid w:val="00C908BA"/>
    <w:rsid w:val="00C9211D"/>
    <w:rsid w:val="00CA5732"/>
    <w:rsid w:val="00CB2FCE"/>
    <w:rsid w:val="00CD3B63"/>
    <w:rsid w:val="00CD4228"/>
    <w:rsid w:val="00CF293E"/>
    <w:rsid w:val="00D120F4"/>
    <w:rsid w:val="00D1253B"/>
    <w:rsid w:val="00D26449"/>
    <w:rsid w:val="00D4265F"/>
    <w:rsid w:val="00D522EB"/>
    <w:rsid w:val="00D96754"/>
    <w:rsid w:val="00DA423F"/>
    <w:rsid w:val="00DB09AC"/>
    <w:rsid w:val="00DD085B"/>
    <w:rsid w:val="00E06A00"/>
    <w:rsid w:val="00E227F7"/>
    <w:rsid w:val="00E33386"/>
    <w:rsid w:val="00E35642"/>
    <w:rsid w:val="00E6225B"/>
    <w:rsid w:val="00E7664C"/>
    <w:rsid w:val="00E848CB"/>
    <w:rsid w:val="00E9349C"/>
    <w:rsid w:val="00E938A3"/>
    <w:rsid w:val="00EA18C7"/>
    <w:rsid w:val="00EB0DF8"/>
    <w:rsid w:val="00EC5A55"/>
    <w:rsid w:val="00ED45F3"/>
    <w:rsid w:val="00EF01C5"/>
    <w:rsid w:val="00F425A3"/>
    <w:rsid w:val="00F43090"/>
    <w:rsid w:val="00F63BE8"/>
    <w:rsid w:val="00F673A0"/>
    <w:rsid w:val="00F74498"/>
    <w:rsid w:val="00F943BF"/>
    <w:rsid w:val="00FC05CB"/>
    <w:rsid w:val="00FC6086"/>
    <w:rsid w:val="00FF44A5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5860"/>
  <w15:chartTrackingRefBased/>
  <w15:docId w15:val="{6B4B235C-2C77-406C-A6D7-249441F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F6"/>
    <w:pPr>
      <w:ind w:left="720"/>
      <w:contextualSpacing/>
    </w:pPr>
  </w:style>
  <w:style w:type="table" w:styleId="a4">
    <w:name w:val="Table Grid"/>
    <w:basedOn w:val="a1"/>
    <w:uiPriority w:val="39"/>
    <w:rsid w:val="006D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347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7B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7B5"/>
    <w:rPr>
      <w:vertAlign w:val="superscript"/>
    </w:rPr>
  </w:style>
  <w:style w:type="character" w:styleId="a8">
    <w:name w:val="Hyperlink"/>
    <w:basedOn w:val="a0"/>
    <w:uiPriority w:val="99"/>
    <w:unhideWhenUsed/>
    <w:rsid w:val="005347B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9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349C"/>
  </w:style>
  <w:style w:type="paragraph" w:styleId="ab">
    <w:name w:val="footer"/>
    <w:basedOn w:val="a"/>
    <w:link w:val="ac"/>
    <w:uiPriority w:val="99"/>
    <w:unhideWhenUsed/>
    <w:rsid w:val="00E9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349C"/>
  </w:style>
  <w:style w:type="paragraph" w:styleId="ad">
    <w:name w:val="Balloon Text"/>
    <w:basedOn w:val="a"/>
    <w:link w:val="ae"/>
    <w:uiPriority w:val="99"/>
    <w:semiHidden/>
    <w:unhideWhenUsed/>
    <w:rsid w:val="00E0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6A0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65B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5B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5B2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5B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5B2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E5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D3A1-129D-46B6-96E8-ECE25473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Юлия Михайловна</dc:creator>
  <cp:keywords/>
  <dc:description/>
  <cp:lastModifiedBy>Языков Вадим Борисович</cp:lastModifiedBy>
  <cp:revision>2</cp:revision>
  <cp:lastPrinted>2023-02-13T12:07:00Z</cp:lastPrinted>
  <dcterms:created xsi:type="dcterms:W3CDTF">2024-02-19T11:34:00Z</dcterms:created>
  <dcterms:modified xsi:type="dcterms:W3CDTF">2024-02-19T11:34:00Z</dcterms:modified>
</cp:coreProperties>
</file>